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A8" w:rsidRDefault="001778A8" w:rsidP="001778A8">
      <w:pPr>
        <w:pStyle w:val="a5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Принято педагогическим советом                                     Утверждено</w:t>
      </w:r>
      <w:proofErr w:type="gramEnd"/>
      <w:r>
        <w:rPr>
          <w:rFonts w:ascii="Times New Roman" w:hAnsi="Times New Roman"/>
        </w:rPr>
        <w:t>:</w:t>
      </w:r>
    </w:p>
    <w:p w:rsidR="001778A8" w:rsidRDefault="00A94948" w:rsidP="001778A8">
      <w:pPr>
        <w:pStyle w:val="a5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МБ</w:t>
      </w:r>
      <w:r w:rsidR="001778A8">
        <w:rPr>
          <w:rFonts w:ascii="Times New Roman" w:hAnsi="Times New Roman"/>
        </w:rPr>
        <w:t>ОУ «</w:t>
      </w:r>
      <w:proofErr w:type="spellStart"/>
      <w:r w:rsidR="001778A8">
        <w:rPr>
          <w:rFonts w:ascii="Times New Roman" w:hAnsi="Times New Roman"/>
        </w:rPr>
        <w:t>Кубачинская</w:t>
      </w:r>
      <w:proofErr w:type="spellEnd"/>
      <w:r w:rsidR="001778A8">
        <w:rPr>
          <w:rFonts w:ascii="Times New Roman" w:hAnsi="Times New Roman"/>
        </w:rPr>
        <w:t xml:space="preserve"> СО</w:t>
      </w:r>
      <w:r>
        <w:rPr>
          <w:rFonts w:ascii="Times New Roman" w:hAnsi="Times New Roman"/>
        </w:rPr>
        <w:t xml:space="preserve">Ш им. А.Г. </w:t>
      </w:r>
      <w:proofErr w:type="spellStart"/>
      <w:r>
        <w:rPr>
          <w:rFonts w:ascii="Times New Roman" w:hAnsi="Times New Roman"/>
        </w:rPr>
        <w:t>Караева</w:t>
      </w:r>
      <w:proofErr w:type="spellEnd"/>
      <w:r>
        <w:rPr>
          <w:rFonts w:ascii="Times New Roman" w:hAnsi="Times New Roman"/>
        </w:rPr>
        <w:t>»           МБ</w:t>
      </w:r>
      <w:r w:rsidR="001778A8">
        <w:rPr>
          <w:rFonts w:ascii="Times New Roman" w:hAnsi="Times New Roman"/>
        </w:rPr>
        <w:t>ОУ «</w:t>
      </w:r>
      <w:proofErr w:type="spellStart"/>
      <w:r w:rsidR="001778A8">
        <w:rPr>
          <w:rFonts w:ascii="Times New Roman" w:hAnsi="Times New Roman"/>
        </w:rPr>
        <w:t>Кубачинская</w:t>
      </w:r>
      <w:proofErr w:type="spellEnd"/>
      <w:r w:rsidR="001778A8">
        <w:rPr>
          <w:rFonts w:ascii="Times New Roman" w:hAnsi="Times New Roman"/>
        </w:rPr>
        <w:t xml:space="preserve"> СОШ им. А.Г. </w:t>
      </w:r>
      <w:proofErr w:type="spellStart"/>
      <w:r w:rsidR="001778A8">
        <w:rPr>
          <w:rFonts w:ascii="Times New Roman" w:hAnsi="Times New Roman"/>
        </w:rPr>
        <w:t>Караева</w:t>
      </w:r>
      <w:proofErr w:type="spellEnd"/>
      <w:r w:rsidR="001778A8">
        <w:rPr>
          <w:rFonts w:ascii="Times New Roman" w:hAnsi="Times New Roman"/>
        </w:rPr>
        <w:t xml:space="preserve">»          </w:t>
      </w:r>
    </w:p>
    <w:p w:rsidR="001778A8" w:rsidRDefault="00A94948" w:rsidP="001778A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Протокол №1 от 29.08.2020</w:t>
      </w:r>
      <w:r w:rsidR="001778A8">
        <w:rPr>
          <w:rFonts w:ascii="Times New Roman" w:hAnsi="Times New Roman"/>
        </w:rPr>
        <w:t xml:space="preserve">г.                                            ___________ </w:t>
      </w:r>
      <w:proofErr w:type="spellStart"/>
      <w:r w:rsidR="001778A8">
        <w:rPr>
          <w:rFonts w:ascii="Times New Roman" w:hAnsi="Times New Roman"/>
        </w:rPr>
        <w:t>Куцулова</w:t>
      </w:r>
      <w:proofErr w:type="spellEnd"/>
      <w:r w:rsidR="001778A8">
        <w:rPr>
          <w:rFonts w:ascii="Times New Roman" w:hAnsi="Times New Roman"/>
        </w:rPr>
        <w:t xml:space="preserve"> К.А.</w:t>
      </w:r>
    </w:p>
    <w:p w:rsidR="001778A8" w:rsidRDefault="001778A8" w:rsidP="001778A8">
      <w:pPr>
        <w:pStyle w:val="a5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 w:rsidR="00A94948">
        <w:rPr>
          <w:rFonts w:ascii="Times New Roman" w:hAnsi="Times New Roman"/>
        </w:rPr>
        <w:t xml:space="preserve">      Приказ № ___ от 31.08.2020</w:t>
      </w:r>
      <w:r>
        <w:rPr>
          <w:rFonts w:ascii="Times New Roman" w:hAnsi="Times New Roman"/>
        </w:rPr>
        <w:t xml:space="preserve"> г.</w:t>
      </w:r>
    </w:p>
    <w:p w:rsidR="004F34B0" w:rsidRDefault="004F34B0" w:rsidP="004F34B0">
      <w:pPr>
        <w:jc w:val="center"/>
        <w:rPr>
          <w:rFonts w:asciiTheme="majorHAnsi" w:hAnsiTheme="majorHAnsi"/>
          <w:b/>
          <w:sz w:val="72"/>
        </w:rPr>
      </w:pPr>
    </w:p>
    <w:p w:rsidR="004F34B0" w:rsidRDefault="004F34B0" w:rsidP="004F34B0">
      <w:pPr>
        <w:ind w:left="-1134"/>
        <w:jc w:val="center"/>
        <w:rPr>
          <w:rFonts w:asciiTheme="majorHAnsi" w:hAnsiTheme="majorHAnsi"/>
          <w:b/>
          <w:sz w:val="72"/>
        </w:rPr>
      </w:pPr>
    </w:p>
    <w:p w:rsidR="004B228C" w:rsidRPr="004F34B0" w:rsidRDefault="004F34B0" w:rsidP="004F34B0">
      <w:pPr>
        <w:ind w:left="-1134"/>
        <w:jc w:val="center"/>
        <w:rPr>
          <w:rFonts w:asciiTheme="majorHAnsi" w:hAnsiTheme="majorHAnsi"/>
          <w:b/>
          <w:sz w:val="72"/>
        </w:rPr>
      </w:pPr>
      <w:r w:rsidRPr="004F34B0">
        <w:rPr>
          <w:rFonts w:asciiTheme="majorHAnsi" w:hAnsiTheme="majorHAnsi"/>
          <w:b/>
          <w:sz w:val="72"/>
        </w:rPr>
        <w:t>ПОЛОЖЕНИЕ</w:t>
      </w:r>
    </w:p>
    <w:p w:rsidR="004F34B0" w:rsidRDefault="004F34B0" w:rsidP="004F34B0">
      <w:pPr>
        <w:ind w:left="-1134"/>
        <w:jc w:val="center"/>
        <w:rPr>
          <w:rFonts w:asciiTheme="majorHAnsi" w:hAnsiTheme="majorHAnsi"/>
          <w:b/>
          <w:sz w:val="40"/>
        </w:rPr>
      </w:pPr>
    </w:p>
    <w:p w:rsidR="004F34B0" w:rsidRDefault="004F34B0" w:rsidP="004F34B0">
      <w:pPr>
        <w:ind w:left="-1134"/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 xml:space="preserve">О ПРОВЕДЕНИИ ВНЕУРОЧНЫХ МЕРОПРИЯТИЙ В МУНИЦИПАЛЬНОМ </w:t>
      </w:r>
      <w:r w:rsidR="00A94948">
        <w:rPr>
          <w:rFonts w:asciiTheme="majorHAnsi" w:hAnsiTheme="majorHAnsi"/>
          <w:b/>
          <w:sz w:val="40"/>
        </w:rPr>
        <w:t xml:space="preserve">БЮДЖЕТНОМ </w:t>
      </w:r>
      <w:r>
        <w:rPr>
          <w:rFonts w:asciiTheme="majorHAnsi" w:hAnsiTheme="majorHAnsi"/>
          <w:b/>
          <w:sz w:val="40"/>
        </w:rPr>
        <w:t>ОБЩЕОБРАЗОВАТЕЛЬНОМ УЧРЕЖДЕНИИ «</w:t>
      </w:r>
      <w:proofErr w:type="spellStart"/>
      <w:r>
        <w:rPr>
          <w:rFonts w:asciiTheme="majorHAnsi" w:hAnsiTheme="majorHAnsi"/>
          <w:b/>
          <w:sz w:val="40"/>
        </w:rPr>
        <w:t>Кубачинская</w:t>
      </w:r>
      <w:proofErr w:type="spellEnd"/>
      <w:r>
        <w:rPr>
          <w:rFonts w:asciiTheme="majorHAnsi" w:hAnsiTheme="majorHAnsi"/>
          <w:b/>
          <w:sz w:val="40"/>
        </w:rPr>
        <w:t xml:space="preserve"> СОШ им. А.Г. </w:t>
      </w:r>
      <w:proofErr w:type="spellStart"/>
      <w:r>
        <w:rPr>
          <w:rFonts w:asciiTheme="majorHAnsi" w:hAnsiTheme="majorHAnsi"/>
          <w:b/>
          <w:sz w:val="40"/>
        </w:rPr>
        <w:t>Караев</w:t>
      </w:r>
      <w:proofErr w:type="spellEnd"/>
      <w:r>
        <w:rPr>
          <w:rFonts w:asciiTheme="majorHAnsi" w:hAnsiTheme="majorHAnsi"/>
          <w:b/>
          <w:sz w:val="40"/>
        </w:rPr>
        <w:t xml:space="preserve"> с углубленным изучением основ </w:t>
      </w:r>
      <w:proofErr w:type="spellStart"/>
      <w:r>
        <w:rPr>
          <w:rFonts w:asciiTheme="majorHAnsi" w:hAnsiTheme="majorHAnsi"/>
          <w:b/>
          <w:sz w:val="40"/>
        </w:rPr>
        <w:t>кубачинского</w:t>
      </w:r>
      <w:proofErr w:type="spellEnd"/>
      <w:r>
        <w:rPr>
          <w:rFonts w:asciiTheme="majorHAnsi" w:hAnsiTheme="majorHAnsi"/>
          <w:b/>
          <w:sz w:val="40"/>
        </w:rPr>
        <w:t xml:space="preserve"> искусства»</w:t>
      </w:r>
    </w:p>
    <w:p w:rsidR="004F34B0" w:rsidRPr="004F34B0" w:rsidRDefault="004F34B0" w:rsidP="004F34B0">
      <w:pPr>
        <w:rPr>
          <w:rFonts w:asciiTheme="majorHAnsi" w:hAnsiTheme="majorHAnsi"/>
          <w:sz w:val="40"/>
        </w:rPr>
      </w:pPr>
    </w:p>
    <w:p w:rsidR="004F34B0" w:rsidRPr="004F34B0" w:rsidRDefault="004F34B0" w:rsidP="004F34B0">
      <w:pPr>
        <w:rPr>
          <w:rFonts w:asciiTheme="majorHAnsi" w:hAnsiTheme="majorHAnsi"/>
          <w:sz w:val="40"/>
        </w:rPr>
      </w:pPr>
    </w:p>
    <w:p w:rsidR="004F34B0" w:rsidRPr="004F34B0" w:rsidRDefault="004F34B0" w:rsidP="004F34B0">
      <w:pPr>
        <w:rPr>
          <w:rFonts w:asciiTheme="majorHAnsi" w:hAnsiTheme="majorHAnsi"/>
          <w:sz w:val="40"/>
        </w:rPr>
      </w:pPr>
    </w:p>
    <w:p w:rsidR="004F34B0" w:rsidRPr="004F34B0" w:rsidRDefault="004F34B0" w:rsidP="004F34B0">
      <w:pPr>
        <w:rPr>
          <w:rFonts w:asciiTheme="majorHAnsi" w:hAnsiTheme="majorHAnsi"/>
          <w:sz w:val="40"/>
        </w:rPr>
      </w:pPr>
    </w:p>
    <w:p w:rsidR="004F34B0" w:rsidRPr="004F34B0" w:rsidRDefault="004F34B0" w:rsidP="004F34B0">
      <w:pPr>
        <w:rPr>
          <w:rFonts w:asciiTheme="majorHAnsi" w:hAnsiTheme="majorHAnsi"/>
          <w:sz w:val="40"/>
        </w:rPr>
      </w:pPr>
    </w:p>
    <w:p w:rsidR="004F34B0" w:rsidRPr="004F34B0" w:rsidRDefault="004F34B0" w:rsidP="004F34B0">
      <w:pPr>
        <w:rPr>
          <w:rFonts w:asciiTheme="majorHAnsi" w:hAnsiTheme="majorHAnsi"/>
          <w:sz w:val="40"/>
        </w:rPr>
      </w:pPr>
    </w:p>
    <w:p w:rsidR="004F34B0" w:rsidRDefault="004F34B0" w:rsidP="004F34B0">
      <w:pPr>
        <w:rPr>
          <w:rFonts w:asciiTheme="majorHAnsi" w:hAnsiTheme="majorHAnsi"/>
          <w:sz w:val="40"/>
        </w:rPr>
      </w:pPr>
    </w:p>
    <w:p w:rsidR="001778A8" w:rsidRDefault="001778A8" w:rsidP="004F34B0">
      <w:pPr>
        <w:rPr>
          <w:rFonts w:asciiTheme="majorHAnsi" w:hAnsiTheme="majorHAnsi"/>
          <w:sz w:val="40"/>
        </w:rPr>
      </w:pPr>
    </w:p>
    <w:p w:rsidR="004F34B0" w:rsidRPr="00602B7F" w:rsidRDefault="004F34B0" w:rsidP="004F34B0">
      <w:pPr>
        <w:tabs>
          <w:tab w:val="left" w:pos="3780"/>
        </w:tabs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  <w:t xml:space="preserve">с. </w:t>
      </w:r>
      <w:proofErr w:type="spellStart"/>
      <w:r>
        <w:rPr>
          <w:rFonts w:asciiTheme="majorHAnsi" w:hAnsiTheme="majorHAnsi"/>
          <w:sz w:val="40"/>
        </w:rPr>
        <w:t>Кубачи</w:t>
      </w:r>
      <w:proofErr w:type="spellEnd"/>
    </w:p>
    <w:p w:rsidR="004F34B0" w:rsidRDefault="004F34B0" w:rsidP="004F34B0">
      <w:pPr>
        <w:pStyle w:val="a3"/>
        <w:numPr>
          <w:ilvl w:val="0"/>
          <w:numId w:val="9"/>
        </w:numPr>
        <w:tabs>
          <w:tab w:val="left" w:pos="3780"/>
        </w:tabs>
        <w:rPr>
          <w:rFonts w:asciiTheme="majorHAnsi" w:hAnsiTheme="majorHAnsi"/>
          <w:b/>
          <w:sz w:val="36"/>
        </w:rPr>
      </w:pPr>
      <w:r w:rsidRPr="004F34B0">
        <w:rPr>
          <w:rFonts w:asciiTheme="majorHAnsi" w:hAnsiTheme="majorHAnsi"/>
          <w:b/>
          <w:sz w:val="36"/>
        </w:rPr>
        <w:lastRenderedPageBreak/>
        <w:t>ОБЩИЕ ПОЛОЖЕНИЯ</w:t>
      </w:r>
    </w:p>
    <w:p w:rsidR="004F34B0" w:rsidRDefault="004F34B0" w:rsidP="004F34B0">
      <w:pPr>
        <w:pStyle w:val="a3"/>
        <w:numPr>
          <w:ilvl w:val="1"/>
          <w:numId w:val="9"/>
        </w:numPr>
        <w:ind w:left="0" w:hanging="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Данное положение призвано урегулировать возникшие вопросы, связанные с проведением внеурочных мероприятий, не предусмотренных стандартом образования, включая их планирование, подготовку, проведение, оценку результатов.</w:t>
      </w:r>
    </w:p>
    <w:p w:rsidR="004F34B0" w:rsidRPr="004F34B0" w:rsidRDefault="004F34B0" w:rsidP="004F34B0">
      <w:pPr>
        <w:pStyle w:val="a3"/>
        <w:ind w:left="0"/>
        <w:jc w:val="both"/>
        <w:rPr>
          <w:rFonts w:asciiTheme="majorHAnsi" w:hAnsiTheme="majorHAnsi"/>
          <w:sz w:val="28"/>
        </w:rPr>
      </w:pPr>
    </w:p>
    <w:p w:rsidR="004F34B0" w:rsidRDefault="004F34B0" w:rsidP="001778A8">
      <w:pPr>
        <w:pStyle w:val="a3"/>
        <w:numPr>
          <w:ilvl w:val="0"/>
          <w:numId w:val="9"/>
        </w:numPr>
        <w:tabs>
          <w:tab w:val="left" w:pos="3780"/>
        </w:tabs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ВИДЫ И ПОРЯДОК ПРОВЕДЕНИЯ ВНЕУРОЧНЫХ МЕРОПРИЯТИЙ</w:t>
      </w:r>
    </w:p>
    <w:p w:rsidR="001778A8" w:rsidRPr="001778A8" w:rsidRDefault="001778A8" w:rsidP="001778A8">
      <w:pPr>
        <w:pStyle w:val="a3"/>
        <w:ind w:left="1211"/>
        <w:rPr>
          <w:rFonts w:asciiTheme="majorHAnsi" w:hAnsiTheme="majorHAnsi"/>
          <w:b/>
          <w:sz w:val="36"/>
        </w:rPr>
      </w:pPr>
    </w:p>
    <w:p w:rsidR="002F385D" w:rsidRDefault="002F385D" w:rsidP="002F385D">
      <w:pPr>
        <w:pStyle w:val="a3"/>
        <w:numPr>
          <w:ilvl w:val="1"/>
          <w:numId w:val="9"/>
        </w:numPr>
        <w:ind w:left="0" w:hanging="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К числу внеурочных мероприятий, не предусмотренных стандартом образования, относятся: </w:t>
      </w:r>
      <w:proofErr w:type="gramStart"/>
      <w:r>
        <w:rPr>
          <w:rFonts w:asciiTheme="majorHAnsi" w:hAnsiTheme="majorHAnsi"/>
          <w:sz w:val="28"/>
        </w:rPr>
        <w:t>Общешкольные балы, дискотеки, вечера, утренники, праздники, творческие конкурсы, спортивные соревнования, иные мероприятия.</w:t>
      </w:r>
      <w:proofErr w:type="gramEnd"/>
    </w:p>
    <w:p w:rsidR="007A48F9" w:rsidRPr="007A48F9" w:rsidRDefault="007A48F9" w:rsidP="007A48F9">
      <w:pPr>
        <w:pStyle w:val="a3"/>
        <w:ind w:left="0"/>
        <w:jc w:val="both"/>
        <w:rPr>
          <w:rFonts w:asciiTheme="majorHAnsi" w:hAnsiTheme="majorHAnsi"/>
          <w:sz w:val="28"/>
        </w:rPr>
      </w:pPr>
    </w:p>
    <w:p w:rsidR="002F385D" w:rsidRDefault="002F385D" w:rsidP="002F385D">
      <w:pPr>
        <w:pStyle w:val="a3"/>
        <w:numPr>
          <w:ilvl w:val="1"/>
          <w:numId w:val="9"/>
        </w:numPr>
        <w:ind w:left="0" w:hanging="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Указанные внеурочные мероприятия включаются в общешкольный план мероприятий, который утверждается приказом директора школы.</w:t>
      </w:r>
    </w:p>
    <w:p w:rsidR="002F385D" w:rsidRPr="002F385D" w:rsidRDefault="002F385D" w:rsidP="002F385D">
      <w:pPr>
        <w:pStyle w:val="a3"/>
        <w:rPr>
          <w:rFonts w:asciiTheme="majorHAnsi" w:hAnsiTheme="majorHAnsi"/>
          <w:sz w:val="28"/>
        </w:rPr>
      </w:pPr>
    </w:p>
    <w:p w:rsidR="002F385D" w:rsidRDefault="002F385D" w:rsidP="002F385D">
      <w:pPr>
        <w:pStyle w:val="a3"/>
        <w:numPr>
          <w:ilvl w:val="1"/>
          <w:numId w:val="9"/>
        </w:numPr>
        <w:ind w:left="0" w:hanging="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О</w:t>
      </w:r>
      <w:r w:rsidR="007A48F9">
        <w:rPr>
          <w:rFonts w:asciiTheme="majorHAnsi" w:hAnsiTheme="majorHAnsi"/>
          <w:sz w:val="28"/>
        </w:rPr>
        <w:t>бщешкольный план внеурочных мероприятий готовится заместителем директора по воспитательной работе с участием классных руководителей и воспитателей, обсуждается на педсовете школе, после чего представляется директору на утверждение.</w:t>
      </w:r>
    </w:p>
    <w:p w:rsidR="007A48F9" w:rsidRPr="007A48F9" w:rsidRDefault="007A48F9" w:rsidP="007A48F9">
      <w:pPr>
        <w:pStyle w:val="a3"/>
        <w:rPr>
          <w:rFonts w:asciiTheme="majorHAnsi" w:hAnsiTheme="majorHAnsi"/>
          <w:sz w:val="28"/>
        </w:rPr>
      </w:pPr>
    </w:p>
    <w:p w:rsidR="007A48F9" w:rsidRDefault="007A48F9" w:rsidP="002F385D">
      <w:pPr>
        <w:pStyle w:val="a3"/>
        <w:numPr>
          <w:ilvl w:val="1"/>
          <w:numId w:val="9"/>
        </w:numPr>
        <w:ind w:left="0" w:hanging="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При включении в план общешкольных внеурочных мероприятий конкретного мероприятия, а также после его проведения, анализируя это мероприятие, необходимо исходить из следующих показателей:</w:t>
      </w:r>
    </w:p>
    <w:p w:rsidR="007A48F9" w:rsidRPr="007A48F9" w:rsidRDefault="007A48F9" w:rsidP="007A48F9">
      <w:pPr>
        <w:pStyle w:val="a3"/>
        <w:rPr>
          <w:rFonts w:asciiTheme="majorHAnsi" w:hAnsiTheme="majorHAnsi"/>
          <w:sz w:val="28"/>
        </w:rPr>
      </w:pPr>
    </w:p>
    <w:p w:rsidR="007A48F9" w:rsidRDefault="0073393F" w:rsidP="001778A8">
      <w:pPr>
        <w:pStyle w:val="a3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Ц</w:t>
      </w:r>
      <w:r w:rsidR="007A48F9">
        <w:rPr>
          <w:rFonts w:asciiTheme="majorHAnsi" w:hAnsiTheme="majorHAnsi"/>
          <w:sz w:val="28"/>
        </w:rPr>
        <w:t>елесообразность</w:t>
      </w:r>
      <w:r>
        <w:rPr>
          <w:rFonts w:asciiTheme="majorHAnsi" w:hAnsiTheme="majorHAnsi"/>
          <w:sz w:val="28"/>
        </w:rPr>
        <w:t>, определяемая:</w:t>
      </w:r>
    </w:p>
    <w:p w:rsidR="0073393F" w:rsidRDefault="0073393F" w:rsidP="001778A8">
      <w:pPr>
        <w:pStyle w:val="a3"/>
        <w:spacing w:line="360" w:lineRule="auto"/>
        <w:ind w:left="64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 Местом в системе воспитательной работы;</w:t>
      </w:r>
    </w:p>
    <w:p w:rsidR="0073393F" w:rsidRDefault="0073393F" w:rsidP="001778A8">
      <w:pPr>
        <w:pStyle w:val="a3"/>
        <w:spacing w:line="360" w:lineRule="auto"/>
        <w:ind w:left="644" w:right="-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 Соответствием поставленных задач конкретным особенностям класса;</w:t>
      </w:r>
    </w:p>
    <w:p w:rsidR="0073393F" w:rsidRDefault="0073393F" w:rsidP="001778A8">
      <w:pPr>
        <w:pStyle w:val="a3"/>
        <w:numPr>
          <w:ilvl w:val="0"/>
          <w:numId w:val="10"/>
        </w:numPr>
        <w:spacing w:line="360" w:lineRule="auto"/>
        <w:ind w:right="-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Отношение </w:t>
      </w:r>
      <w:proofErr w:type="gramStart"/>
      <w:r>
        <w:rPr>
          <w:rFonts w:asciiTheme="majorHAnsi" w:hAnsiTheme="majorHAnsi"/>
          <w:sz w:val="28"/>
        </w:rPr>
        <w:t>обучающихся</w:t>
      </w:r>
      <w:proofErr w:type="gramEnd"/>
      <w:r>
        <w:rPr>
          <w:rFonts w:asciiTheme="majorHAnsi" w:hAnsiTheme="majorHAnsi"/>
          <w:sz w:val="28"/>
        </w:rPr>
        <w:t>, определяемое:</w:t>
      </w:r>
    </w:p>
    <w:p w:rsidR="0073393F" w:rsidRDefault="0073393F" w:rsidP="001778A8">
      <w:pPr>
        <w:pStyle w:val="a3"/>
        <w:spacing w:line="360" w:lineRule="auto"/>
        <w:ind w:left="644" w:right="-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 степенью их участия в подготовке и проведении мероприятия;</w:t>
      </w:r>
    </w:p>
    <w:p w:rsidR="0073393F" w:rsidRDefault="0073393F" w:rsidP="001778A8">
      <w:pPr>
        <w:pStyle w:val="a3"/>
        <w:spacing w:line="360" w:lineRule="auto"/>
        <w:ind w:left="644" w:right="-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 их активностью;</w:t>
      </w:r>
    </w:p>
    <w:p w:rsidR="0073393F" w:rsidRDefault="0073393F" w:rsidP="001778A8">
      <w:pPr>
        <w:pStyle w:val="a3"/>
        <w:spacing w:line="360" w:lineRule="auto"/>
        <w:ind w:left="644" w:right="-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 самостоятельностью;</w:t>
      </w:r>
    </w:p>
    <w:p w:rsidR="0073393F" w:rsidRDefault="0073393F" w:rsidP="001778A8">
      <w:pPr>
        <w:pStyle w:val="a3"/>
        <w:numPr>
          <w:ilvl w:val="0"/>
          <w:numId w:val="10"/>
        </w:numPr>
        <w:spacing w:line="360" w:lineRule="auto"/>
        <w:ind w:right="-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Качество организации мероприятия, определяемое:</w:t>
      </w:r>
    </w:p>
    <w:p w:rsidR="0073393F" w:rsidRDefault="0073393F" w:rsidP="001778A8">
      <w:pPr>
        <w:pStyle w:val="a3"/>
        <w:spacing w:line="360" w:lineRule="auto"/>
        <w:ind w:left="644" w:right="-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 нравственным и организационным уровнем;</w:t>
      </w:r>
    </w:p>
    <w:p w:rsidR="0073393F" w:rsidRDefault="0073393F" w:rsidP="001778A8">
      <w:pPr>
        <w:pStyle w:val="a3"/>
        <w:spacing w:line="360" w:lineRule="auto"/>
        <w:ind w:left="644" w:right="-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- формами и методами проведения мероприятия;</w:t>
      </w:r>
    </w:p>
    <w:p w:rsidR="0073393F" w:rsidRPr="000773FE" w:rsidRDefault="0073393F" w:rsidP="001778A8">
      <w:pPr>
        <w:pStyle w:val="a3"/>
        <w:spacing w:line="360" w:lineRule="auto"/>
        <w:ind w:left="644" w:right="-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- ролью педагога (педагогов)</w:t>
      </w:r>
    </w:p>
    <w:p w:rsidR="004F34B0" w:rsidRDefault="004F34B0" w:rsidP="004F34B0">
      <w:pPr>
        <w:pStyle w:val="a3"/>
        <w:numPr>
          <w:ilvl w:val="0"/>
          <w:numId w:val="9"/>
        </w:numPr>
        <w:tabs>
          <w:tab w:val="left" w:pos="3780"/>
        </w:tabs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ПЛАНИРОВАНИЕ ВНЕУРОЧНЫХ МЕРОПРИЯТИЙ</w:t>
      </w:r>
    </w:p>
    <w:p w:rsidR="0073393F" w:rsidRDefault="0073393F" w:rsidP="0073393F">
      <w:pPr>
        <w:tabs>
          <w:tab w:val="left" w:pos="3780"/>
        </w:tabs>
        <w:rPr>
          <w:rFonts w:asciiTheme="majorHAnsi" w:hAnsiTheme="majorHAnsi"/>
          <w:sz w:val="28"/>
        </w:rPr>
      </w:pPr>
      <w:r w:rsidRPr="0073393F">
        <w:rPr>
          <w:rFonts w:asciiTheme="majorHAnsi" w:hAnsiTheme="majorHAnsi"/>
          <w:sz w:val="28"/>
        </w:rPr>
        <w:t>З.1.</w:t>
      </w:r>
      <w:r>
        <w:rPr>
          <w:rFonts w:asciiTheme="majorHAnsi" w:hAnsiTheme="majorHAnsi"/>
          <w:sz w:val="28"/>
        </w:rPr>
        <w:t xml:space="preserve">  Одновременно с постановкой</w:t>
      </w:r>
      <w:r w:rsidR="0054015D">
        <w:rPr>
          <w:rFonts w:asciiTheme="majorHAnsi" w:hAnsiTheme="majorHAnsi"/>
          <w:sz w:val="28"/>
        </w:rPr>
        <w:t xml:space="preserve"> вопроса о включении мероприятия в общешкольный план издается приказ заместителем директора  по воспитательной работе, включающий следующие пункты:</w:t>
      </w:r>
    </w:p>
    <w:p w:rsidR="0054015D" w:rsidRDefault="0054015D" w:rsidP="0054015D">
      <w:pPr>
        <w:pStyle w:val="a3"/>
        <w:numPr>
          <w:ilvl w:val="0"/>
          <w:numId w:val="10"/>
        </w:num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Количество участвующих детей;</w:t>
      </w:r>
    </w:p>
    <w:p w:rsidR="0054015D" w:rsidRPr="0054015D" w:rsidRDefault="0054015D" w:rsidP="0054015D">
      <w:pPr>
        <w:pStyle w:val="a3"/>
        <w:tabs>
          <w:tab w:val="left" w:pos="3780"/>
        </w:tabs>
        <w:spacing w:after="0" w:line="240" w:lineRule="auto"/>
        <w:ind w:left="644"/>
        <w:rPr>
          <w:rFonts w:asciiTheme="majorHAnsi" w:hAnsiTheme="majorHAnsi"/>
          <w:sz w:val="28"/>
        </w:rPr>
      </w:pPr>
    </w:p>
    <w:p w:rsidR="0054015D" w:rsidRDefault="0054015D" w:rsidP="0054015D">
      <w:pPr>
        <w:pStyle w:val="a3"/>
        <w:numPr>
          <w:ilvl w:val="0"/>
          <w:numId w:val="10"/>
        </w:num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Количество участвующих взрослых;</w:t>
      </w:r>
    </w:p>
    <w:p w:rsidR="0054015D" w:rsidRPr="0054015D" w:rsidRDefault="0054015D" w:rsidP="0054015D">
      <w:p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</w:p>
    <w:p w:rsidR="0054015D" w:rsidRDefault="0054015D" w:rsidP="0054015D">
      <w:pPr>
        <w:pStyle w:val="a3"/>
        <w:numPr>
          <w:ilvl w:val="0"/>
          <w:numId w:val="10"/>
        </w:num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Количество педагогов с указанием фамилии, имени, отчества, роли  каждого в проведении мероприятия;</w:t>
      </w:r>
    </w:p>
    <w:p w:rsidR="0054015D" w:rsidRPr="0054015D" w:rsidRDefault="0054015D" w:rsidP="0054015D">
      <w:pPr>
        <w:pStyle w:val="a3"/>
        <w:rPr>
          <w:rFonts w:asciiTheme="majorHAnsi" w:hAnsiTheme="majorHAnsi"/>
          <w:sz w:val="28"/>
        </w:rPr>
      </w:pPr>
    </w:p>
    <w:p w:rsidR="0054015D" w:rsidRDefault="0054015D" w:rsidP="0054015D">
      <w:pPr>
        <w:pStyle w:val="a3"/>
        <w:numPr>
          <w:ilvl w:val="0"/>
          <w:numId w:val="10"/>
        </w:num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Общая про</w:t>
      </w:r>
      <w:r w:rsidR="000773FE">
        <w:rPr>
          <w:rFonts w:asciiTheme="majorHAnsi" w:hAnsiTheme="majorHAnsi"/>
          <w:sz w:val="28"/>
        </w:rPr>
        <w:t>должительность мероприятия с указанием времени начала и окончания, даты проведения;</w:t>
      </w:r>
    </w:p>
    <w:p w:rsidR="000773FE" w:rsidRPr="000773FE" w:rsidRDefault="000773FE" w:rsidP="000773FE">
      <w:pPr>
        <w:pStyle w:val="a3"/>
        <w:rPr>
          <w:rFonts w:asciiTheme="majorHAnsi" w:hAnsiTheme="majorHAnsi"/>
          <w:sz w:val="28"/>
        </w:rPr>
      </w:pPr>
    </w:p>
    <w:p w:rsidR="000773FE" w:rsidRDefault="000773FE" w:rsidP="0054015D">
      <w:pPr>
        <w:pStyle w:val="a3"/>
        <w:numPr>
          <w:ilvl w:val="0"/>
          <w:numId w:val="10"/>
        </w:num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Кем и как обеспечивается охрана общественного порядка, </w:t>
      </w:r>
      <w:proofErr w:type="spellStart"/>
      <w:r>
        <w:rPr>
          <w:rFonts w:asciiTheme="majorHAnsi" w:hAnsiTheme="majorHAnsi"/>
          <w:sz w:val="28"/>
        </w:rPr>
        <w:t>пофамильно</w:t>
      </w:r>
      <w:proofErr w:type="spellEnd"/>
      <w:r>
        <w:rPr>
          <w:rFonts w:asciiTheme="majorHAnsi" w:hAnsiTheme="majorHAnsi"/>
          <w:sz w:val="28"/>
        </w:rPr>
        <w:t>;</w:t>
      </w:r>
    </w:p>
    <w:p w:rsidR="000773FE" w:rsidRPr="000773FE" w:rsidRDefault="000773FE" w:rsidP="000773FE">
      <w:pPr>
        <w:pStyle w:val="a3"/>
        <w:rPr>
          <w:rFonts w:asciiTheme="majorHAnsi" w:hAnsiTheme="majorHAnsi"/>
          <w:sz w:val="28"/>
        </w:rPr>
      </w:pPr>
    </w:p>
    <w:p w:rsidR="000773FE" w:rsidRDefault="000773FE" w:rsidP="0054015D">
      <w:pPr>
        <w:pStyle w:val="a3"/>
        <w:numPr>
          <w:ilvl w:val="0"/>
          <w:numId w:val="10"/>
        </w:num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Материальное обеспечение: костюмы, инструменты, </w:t>
      </w:r>
      <w:proofErr w:type="spellStart"/>
      <w:r>
        <w:rPr>
          <w:rFonts w:asciiTheme="majorHAnsi" w:hAnsiTheme="majorHAnsi"/>
          <w:sz w:val="28"/>
        </w:rPr>
        <w:t>аудио-медиатехника</w:t>
      </w:r>
      <w:proofErr w:type="spellEnd"/>
      <w:r>
        <w:rPr>
          <w:rFonts w:asciiTheme="majorHAnsi" w:hAnsiTheme="majorHAnsi"/>
          <w:sz w:val="28"/>
        </w:rPr>
        <w:t>.</w:t>
      </w:r>
    </w:p>
    <w:p w:rsidR="000773FE" w:rsidRPr="000773FE" w:rsidRDefault="000773FE" w:rsidP="000773FE">
      <w:pPr>
        <w:pStyle w:val="a3"/>
        <w:rPr>
          <w:rFonts w:asciiTheme="majorHAnsi" w:hAnsiTheme="majorHAnsi"/>
          <w:sz w:val="28"/>
        </w:rPr>
      </w:pPr>
    </w:p>
    <w:p w:rsidR="000773FE" w:rsidRDefault="000773FE" w:rsidP="000773FE">
      <w:p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3.2. Одновременно с приказом представляется сценарий мероприятия, утверждённый заместителем директора по воспитательной работе.</w:t>
      </w:r>
    </w:p>
    <w:p w:rsidR="000773FE" w:rsidRDefault="000773FE" w:rsidP="000773FE">
      <w:p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</w:p>
    <w:p w:rsidR="000773FE" w:rsidRDefault="000773FE" w:rsidP="000773FE">
      <w:p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3.3. Директор школы не реже одного раза в месяц заслушивает заместителя директора по воспитательной работе по вопросу выполнения плана мероприятий и вносит в этот план необходимые коррективы.</w:t>
      </w:r>
    </w:p>
    <w:p w:rsidR="000773FE" w:rsidRDefault="000773FE" w:rsidP="000773FE">
      <w:p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</w:p>
    <w:p w:rsidR="000773FE" w:rsidRPr="000773FE" w:rsidRDefault="000773FE" w:rsidP="000773FE">
      <w:pPr>
        <w:tabs>
          <w:tab w:val="left" w:pos="3780"/>
        </w:tabs>
        <w:spacing w:after="0" w:line="240" w:lineRule="auto"/>
        <w:rPr>
          <w:rFonts w:asciiTheme="majorHAnsi" w:hAnsiTheme="majorHAnsi"/>
          <w:sz w:val="28"/>
        </w:rPr>
      </w:pPr>
    </w:p>
    <w:p w:rsidR="004F34B0" w:rsidRDefault="004F34B0" w:rsidP="004F34B0">
      <w:pPr>
        <w:pStyle w:val="a3"/>
        <w:numPr>
          <w:ilvl w:val="0"/>
          <w:numId w:val="9"/>
        </w:numPr>
        <w:tabs>
          <w:tab w:val="left" w:pos="3780"/>
        </w:tabs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ОТВЕТСТВЕННОСТЬ ВО ВРЕМЯ ПРОВЕДЕНИЯ ВНЕУРОЧНОГО МЕРОПРИЯТИЯ</w:t>
      </w:r>
    </w:p>
    <w:p w:rsidR="00A947FA" w:rsidRDefault="00A947FA" w:rsidP="00A947FA">
      <w:pPr>
        <w:pStyle w:val="a3"/>
        <w:tabs>
          <w:tab w:val="left" w:pos="3780"/>
        </w:tabs>
        <w:ind w:left="1211"/>
        <w:rPr>
          <w:rFonts w:asciiTheme="majorHAnsi" w:hAnsiTheme="majorHAnsi"/>
          <w:b/>
          <w:sz w:val="36"/>
        </w:rPr>
      </w:pPr>
    </w:p>
    <w:p w:rsidR="000773FE" w:rsidRDefault="000773FE" w:rsidP="00602B7F">
      <w:pPr>
        <w:pStyle w:val="a3"/>
        <w:numPr>
          <w:ilvl w:val="1"/>
          <w:numId w:val="9"/>
        </w:numPr>
        <w:ind w:left="0" w:hanging="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При проведении внеклассного мероприятия классный руководитель не должен оставлять детей без внимания. Классный руководитель несёт ответственность за подготовку мероприятия, отвечает за жизнь и здоровье </w:t>
      </w:r>
      <w:proofErr w:type="gramStart"/>
      <w:r>
        <w:rPr>
          <w:rFonts w:asciiTheme="majorHAnsi" w:hAnsiTheme="majorHAnsi"/>
          <w:sz w:val="28"/>
        </w:rPr>
        <w:t>обучающихся</w:t>
      </w:r>
      <w:proofErr w:type="gramEnd"/>
      <w:r>
        <w:rPr>
          <w:rFonts w:asciiTheme="majorHAnsi" w:hAnsiTheme="majorHAnsi"/>
          <w:sz w:val="28"/>
        </w:rPr>
        <w:t xml:space="preserve"> во время его проведения</w:t>
      </w:r>
      <w:r w:rsidR="00602B7F">
        <w:rPr>
          <w:rFonts w:asciiTheme="majorHAnsi" w:hAnsiTheme="majorHAnsi"/>
          <w:sz w:val="28"/>
        </w:rPr>
        <w:t>.</w:t>
      </w:r>
    </w:p>
    <w:p w:rsidR="00602B7F" w:rsidRDefault="00602B7F" w:rsidP="00602B7F">
      <w:pPr>
        <w:pStyle w:val="a3"/>
        <w:ind w:left="0"/>
        <w:jc w:val="both"/>
        <w:rPr>
          <w:rFonts w:asciiTheme="majorHAnsi" w:hAnsiTheme="majorHAnsi"/>
          <w:sz w:val="28"/>
        </w:rPr>
      </w:pPr>
    </w:p>
    <w:p w:rsidR="00602B7F" w:rsidRDefault="00602B7F" w:rsidP="00602B7F">
      <w:pPr>
        <w:pStyle w:val="a3"/>
        <w:numPr>
          <w:ilvl w:val="1"/>
          <w:numId w:val="9"/>
        </w:numPr>
        <w:ind w:left="0" w:hanging="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При проведении выездных экскурсий, походов, выходов в музеи города, театр, кинотеатр классный руководитель должен провести инструктаж по охране жизни и здоровья обучающихся с письменной  подписью обучающихся, получивших инструктаж.</w:t>
      </w:r>
    </w:p>
    <w:p w:rsidR="00602B7F" w:rsidRPr="00602B7F" w:rsidRDefault="00602B7F" w:rsidP="00602B7F">
      <w:pPr>
        <w:pStyle w:val="a3"/>
        <w:rPr>
          <w:rFonts w:asciiTheme="majorHAnsi" w:hAnsiTheme="majorHAnsi"/>
          <w:sz w:val="28"/>
        </w:rPr>
      </w:pPr>
    </w:p>
    <w:p w:rsidR="00602B7F" w:rsidRDefault="00602B7F" w:rsidP="00602B7F">
      <w:pPr>
        <w:pStyle w:val="a3"/>
        <w:numPr>
          <w:ilvl w:val="1"/>
          <w:numId w:val="9"/>
        </w:numPr>
        <w:ind w:left="0" w:hanging="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Перед выездом класса за 5 дней классный руководитель письменно уведомляет администрацию школы. На основе этого издаётся приказ по школе о проведении экскурсии или выезда учащихся.</w:t>
      </w:r>
    </w:p>
    <w:p w:rsidR="00602B7F" w:rsidRPr="00602B7F" w:rsidRDefault="00602B7F" w:rsidP="00602B7F">
      <w:pPr>
        <w:jc w:val="both"/>
        <w:rPr>
          <w:rFonts w:asciiTheme="majorHAnsi" w:hAnsiTheme="majorHAnsi"/>
          <w:sz w:val="28"/>
        </w:rPr>
      </w:pPr>
    </w:p>
    <w:sectPr w:rsidR="00602B7F" w:rsidRPr="00602B7F" w:rsidSect="001778A8">
      <w:pgSz w:w="11906" w:h="16838"/>
      <w:pgMar w:top="851" w:right="566" w:bottom="993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09AD"/>
    <w:multiLevelType w:val="hybridMultilevel"/>
    <w:tmpl w:val="E0662378"/>
    <w:lvl w:ilvl="0" w:tplc="0419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">
    <w:nsid w:val="17F95D28"/>
    <w:multiLevelType w:val="hybridMultilevel"/>
    <w:tmpl w:val="0004FD0C"/>
    <w:lvl w:ilvl="0" w:tplc="041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>
    <w:nsid w:val="192C67A1"/>
    <w:multiLevelType w:val="hybridMultilevel"/>
    <w:tmpl w:val="966419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2EBC"/>
    <w:multiLevelType w:val="hybridMultilevel"/>
    <w:tmpl w:val="4C04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95532"/>
    <w:multiLevelType w:val="hybridMultilevel"/>
    <w:tmpl w:val="26107F62"/>
    <w:lvl w:ilvl="0" w:tplc="8806F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120503C"/>
    <w:multiLevelType w:val="multilevel"/>
    <w:tmpl w:val="BEB256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492B4645"/>
    <w:multiLevelType w:val="hybridMultilevel"/>
    <w:tmpl w:val="A5BE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33091"/>
    <w:multiLevelType w:val="hybridMultilevel"/>
    <w:tmpl w:val="1468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509E3"/>
    <w:multiLevelType w:val="hybridMultilevel"/>
    <w:tmpl w:val="6D548E84"/>
    <w:lvl w:ilvl="0" w:tplc="34D89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A55189"/>
    <w:multiLevelType w:val="hybridMultilevel"/>
    <w:tmpl w:val="0396DD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374705"/>
    <w:rsid w:val="000341E8"/>
    <w:rsid w:val="00052807"/>
    <w:rsid w:val="00065FBC"/>
    <w:rsid w:val="000773FE"/>
    <w:rsid w:val="001778A8"/>
    <w:rsid w:val="00184363"/>
    <w:rsid w:val="00262527"/>
    <w:rsid w:val="00283BF3"/>
    <w:rsid w:val="002F385D"/>
    <w:rsid w:val="00327A2A"/>
    <w:rsid w:val="0034279A"/>
    <w:rsid w:val="00374705"/>
    <w:rsid w:val="00375FC7"/>
    <w:rsid w:val="00394D2F"/>
    <w:rsid w:val="003B1F97"/>
    <w:rsid w:val="0046242F"/>
    <w:rsid w:val="00480169"/>
    <w:rsid w:val="004B228C"/>
    <w:rsid w:val="004C6A58"/>
    <w:rsid w:val="004F34B0"/>
    <w:rsid w:val="0054015D"/>
    <w:rsid w:val="005D6C8C"/>
    <w:rsid w:val="005E18C0"/>
    <w:rsid w:val="005E7BAD"/>
    <w:rsid w:val="00602B7F"/>
    <w:rsid w:val="0062291B"/>
    <w:rsid w:val="0067680C"/>
    <w:rsid w:val="00703B85"/>
    <w:rsid w:val="00712253"/>
    <w:rsid w:val="0073393F"/>
    <w:rsid w:val="007A48F9"/>
    <w:rsid w:val="00844B9B"/>
    <w:rsid w:val="00970F66"/>
    <w:rsid w:val="009C6B7B"/>
    <w:rsid w:val="009D06E2"/>
    <w:rsid w:val="009D0DD8"/>
    <w:rsid w:val="00A76D9C"/>
    <w:rsid w:val="00A947FA"/>
    <w:rsid w:val="00A94948"/>
    <w:rsid w:val="00AE2FB2"/>
    <w:rsid w:val="00B42E6D"/>
    <w:rsid w:val="00E1770E"/>
    <w:rsid w:val="00E800CD"/>
    <w:rsid w:val="00E912CD"/>
    <w:rsid w:val="00F6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05"/>
    <w:pPr>
      <w:ind w:left="720"/>
      <w:contextualSpacing/>
    </w:pPr>
  </w:style>
  <w:style w:type="table" w:styleId="a4">
    <w:name w:val="Table Grid"/>
    <w:basedOn w:val="a1"/>
    <w:uiPriority w:val="59"/>
    <w:rsid w:val="009C6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778A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Пользователь</cp:lastModifiedBy>
  <cp:revision>5</cp:revision>
  <cp:lastPrinted>2015-03-03T06:52:00Z</cp:lastPrinted>
  <dcterms:created xsi:type="dcterms:W3CDTF">2015-03-05T07:57:00Z</dcterms:created>
  <dcterms:modified xsi:type="dcterms:W3CDTF">2021-02-17T08:43:00Z</dcterms:modified>
</cp:coreProperties>
</file>