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Отчет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по введению </w:t>
      </w:r>
      <w:r w:rsidRPr="001B4115">
        <w:rPr>
          <w:rStyle w:val="contextualspellingandgrammarerror"/>
          <w:b/>
          <w:bCs/>
          <w:sz w:val="28"/>
          <w:szCs w:val="28"/>
        </w:rPr>
        <w:t>дистанционного  обучения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в МКОУ «</w:t>
      </w:r>
      <w:proofErr w:type="spellStart"/>
      <w:r w:rsidRPr="001B4115">
        <w:rPr>
          <w:rStyle w:val="spellingerror"/>
          <w:b/>
          <w:bCs/>
          <w:sz w:val="28"/>
          <w:szCs w:val="28"/>
        </w:rPr>
        <w:t>Кубачинская</w:t>
      </w:r>
      <w:proofErr w:type="spellEnd"/>
      <w:r w:rsidRPr="001B4115">
        <w:rPr>
          <w:rStyle w:val="normaltextrun"/>
          <w:b/>
          <w:bCs/>
          <w:sz w:val="28"/>
          <w:szCs w:val="28"/>
        </w:rPr>
        <w:t> СОШ им. А. Г. </w:t>
      </w:r>
      <w:proofErr w:type="spellStart"/>
      <w:r w:rsidRPr="001B4115">
        <w:rPr>
          <w:rStyle w:val="spellingerror"/>
          <w:b/>
          <w:bCs/>
          <w:sz w:val="28"/>
          <w:szCs w:val="28"/>
        </w:rPr>
        <w:t>Караева</w:t>
      </w:r>
      <w:proofErr w:type="spellEnd"/>
      <w:r w:rsidRPr="001B4115">
        <w:rPr>
          <w:rStyle w:val="normaltextrun"/>
          <w:b/>
          <w:bCs/>
          <w:sz w:val="28"/>
          <w:szCs w:val="28"/>
        </w:rPr>
        <w:t>» с 6.04.2020 года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С получением указаний о переходе к ДО собраны электронные почты </w:t>
      </w:r>
      <w:r w:rsidRPr="001B4115">
        <w:rPr>
          <w:rStyle w:val="contextualspellingandgrammarerror"/>
          <w:b/>
          <w:bCs/>
        </w:rPr>
        <w:t>всех  учащихс</w:t>
      </w:r>
      <w:proofErr w:type="gramStart"/>
      <w:r w:rsidRPr="001B4115">
        <w:rPr>
          <w:rStyle w:val="contextualspellingandgrammarerror"/>
          <w:b/>
          <w:bCs/>
        </w:rPr>
        <w:t>я</w:t>
      </w:r>
      <w:r w:rsidRPr="001B4115">
        <w:rPr>
          <w:rStyle w:val="normaltextrun"/>
          <w:b/>
          <w:bCs/>
        </w:rPr>
        <w:t>(</w:t>
      </w:r>
      <w:proofErr w:type="gramEnd"/>
      <w:r w:rsidRPr="001B4115">
        <w:rPr>
          <w:rStyle w:val="normaltextrun"/>
          <w:b/>
          <w:bCs/>
        </w:rPr>
        <w:t>из 228 220) и выставлены в сайт </w:t>
      </w:r>
      <w:proofErr w:type="spellStart"/>
      <w:r w:rsidRPr="001B4115">
        <w:rPr>
          <w:rStyle w:val="spellingerror"/>
          <w:b/>
          <w:bCs/>
        </w:rPr>
        <w:t>школычтобы</w:t>
      </w:r>
      <w:proofErr w:type="spellEnd"/>
      <w:r w:rsidRPr="001B4115">
        <w:rPr>
          <w:rStyle w:val="normaltextrun"/>
          <w:b/>
          <w:bCs/>
        </w:rPr>
        <w:t> учителя могли использовать для передачи заданий 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Для реализации </w:t>
      </w:r>
      <w:r w:rsidRPr="001B4115">
        <w:rPr>
          <w:rStyle w:val="contextualspellingandgrammarerror"/>
          <w:b/>
          <w:bCs/>
        </w:rPr>
        <w:t>ДОТ  в</w:t>
      </w:r>
      <w:r w:rsidRPr="001B4115">
        <w:rPr>
          <w:rStyle w:val="normaltextrun"/>
          <w:b/>
          <w:bCs/>
        </w:rPr>
        <w:t> школе используются следующие средства: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электронная почта;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ЭОР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526" w:firstLine="0"/>
        <w:textAlignment w:val="baseline"/>
      </w:pPr>
      <w:r w:rsidRPr="001B4115">
        <w:rPr>
          <w:rStyle w:val="normaltextrun"/>
          <w:b/>
          <w:bCs/>
        </w:rPr>
        <w:t>Электронная почта учителей</w:t>
      </w:r>
      <w:r w:rsidRPr="001B4115">
        <w:rPr>
          <w:rStyle w:val="normaltextrun"/>
        </w:rPr>
        <w:t>, используются для обратной связи с учащимися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  Учителя школы достаточно активно использовали в своей работе не только техническое оборудование и электронные образовательные ресурсы, но и </w:t>
      </w:r>
      <w:proofErr w:type="gramStart"/>
      <w:r w:rsidRPr="001B4115">
        <w:rPr>
          <w:rStyle w:val="contextualspellingandgrammarerror"/>
        </w:rPr>
        <w:t>ресурсы</w:t>
      </w:r>
      <w:proofErr w:type="gramEnd"/>
      <w:r w:rsidRPr="001B4115">
        <w:rPr>
          <w:rStyle w:val="normaltextrun"/>
        </w:rPr>
        <w:t> размещенные в сети Интернет. К наиболее часто используемым ресурсам можно отнести: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- портал —</w:t>
      </w:r>
      <w:r w:rsidRPr="001B4115">
        <w:rPr>
          <w:rStyle w:val="normaltextrun"/>
          <w:b/>
          <w:bCs/>
          <w:u w:val="single"/>
        </w:rPr>
        <w:t> </w:t>
      </w:r>
      <w:r w:rsidRPr="001B4115">
        <w:rPr>
          <w:rStyle w:val="normaltextrun"/>
          <w:b/>
          <w:bCs/>
          <w:u w:val="single"/>
          <w:shd w:val="clear" w:color="auto" w:fill="E1E3E6"/>
        </w:rPr>
        <w:t>Российская электронная школа</w:t>
      </w:r>
      <w:r w:rsidRPr="001B4115">
        <w:rPr>
          <w:rStyle w:val="normaltextrun"/>
          <w:b/>
          <w:bCs/>
          <w:u w:val="single"/>
        </w:rPr>
        <w:t>.</w:t>
      </w:r>
      <w:r w:rsidRPr="001B4115">
        <w:rPr>
          <w:rStyle w:val="normaltextrun"/>
          <w:u w:val="single"/>
        </w:rPr>
        <w:t> </w:t>
      </w:r>
      <w:r w:rsidRPr="001B4115">
        <w:rPr>
          <w:rStyle w:val="normaltextrun"/>
        </w:rPr>
        <w:t>На портале представлены интерактивные уроки от лучших учителей нашей страны по всей школьной программе с 1 по 11 класс. На сайте собраны более 120 задач, видео-уроки, тематические курсы. </w:t>
      </w:r>
      <w:r w:rsidRPr="001B4115">
        <w:rPr>
          <w:rStyle w:val="normaltextrun"/>
          <w:b/>
          <w:bCs/>
        </w:rPr>
        <w:t>Однако из-за перегруженности сети крайне тяжело включиться и работать на этом портале.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939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scxw121360162"/>
          <w:rFonts w:ascii="Calibri" w:hAnsi="Calibri" w:cs="Calibri"/>
          <w:sz w:val="22"/>
          <w:szCs w:val="22"/>
        </w:rPr>
        <w:t> </w:t>
      </w:r>
      <w:r w:rsidRPr="001B4115">
        <w:rPr>
          <w:rFonts w:ascii="Calibri" w:hAnsi="Calibri" w:cs="Calibri"/>
          <w:sz w:val="22"/>
          <w:szCs w:val="22"/>
        </w:rPr>
        <w:br/>
      </w:r>
      <w:r w:rsidRPr="001B4115">
        <w:rPr>
          <w:rStyle w:val="normaltextrun"/>
        </w:rPr>
        <w:t>Сайт «</w:t>
      </w:r>
      <w:proofErr w:type="spellStart"/>
      <w:r w:rsidRPr="001B4115">
        <w:rPr>
          <w:rStyle w:val="spellingerror"/>
        </w:rPr>
        <w:t>Алгоритмика</w:t>
      </w:r>
      <w:proofErr w:type="spellEnd"/>
      <w:r w:rsidRPr="001B4115">
        <w:rPr>
          <w:rStyle w:val="normaltextrun"/>
        </w:rPr>
        <w:t>» и </w:t>
      </w:r>
      <w:proofErr w:type="spellStart"/>
      <w:r w:rsidRPr="001B4115">
        <w:rPr>
          <w:rStyle w:val="normaltextrun"/>
        </w:rPr>
        <w:t>Скайп</w:t>
      </w:r>
      <w:proofErr w:type="spellEnd"/>
      <w:r w:rsidRPr="001B4115">
        <w:rPr>
          <w:rStyle w:val="normaltextrun"/>
        </w:rPr>
        <w:t> – конференции используются учителем информатики </w:t>
      </w:r>
      <w:proofErr w:type="spellStart"/>
      <w:r w:rsidRPr="001B4115">
        <w:rPr>
          <w:rStyle w:val="normaltextrun"/>
          <w:b/>
          <w:bCs/>
        </w:rPr>
        <w:t>Умаровым</w:t>
      </w:r>
      <w:proofErr w:type="spellEnd"/>
      <w:r w:rsidRPr="001B4115">
        <w:rPr>
          <w:rStyle w:val="normaltextrun"/>
          <w:b/>
          <w:bCs/>
        </w:rPr>
        <w:t xml:space="preserve"> Р.А.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normaltextrun"/>
        </w:rPr>
        <w:t>Учащимся младших классов подойдет сервис </w:t>
      </w:r>
      <w:r w:rsidRPr="001B4115">
        <w:rPr>
          <w:rStyle w:val="normaltextrun"/>
          <w:b/>
          <w:bCs/>
          <w:u w:val="single"/>
          <w:shd w:val="clear" w:color="auto" w:fill="E1E3E6"/>
        </w:rPr>
        <w:t>«</w:t>
      </w:r>
      <w:proofErr w:type="spellStart"/>
      <w:r w:rsidRPr="001B4115">
        <w:rPr>
          <w:rStyle w:val="normaltextrun"/>
          <w:b/>
          <w:bCs/>
          <w:u w:val="single"/>
          <w:shd w:val="clear" w:color="auto" w:fill="E1E3E6"/>
        </w:rPr>
        <w:t>Яндекс</w:t>
      </w:r>
      <w:proofErr w:type="gramStart"/>
      <w:r w:rsidRPr="001B4115">
        <w:rPr>
          <w:rStyle w:val="normaltextrun"/>
          <w:b/>
          <w:bCs/>
          <w:u w:val="single"/>
          <w:shd w:val="clear" w:color="auto" w:fill="E1E3E6"/>
        </w:rPr>
        <w:t>.У</w:t>
      </w:r>
      <w:proofErr w:type="gramEnd"/>
      <w:r w:rsidRPr="001B4115">
        <w:rPr>
          <w:rStyle w:val="normaltextrun"/>
          <w:b/>
          <w:bCs/>
          <w:u w:val="single"/>
          <w:shd w:val="clear" w:color="auto" w:fill="E1E3E6"/>
        </w:rPr>
        <w:t>чебник</w:t>
      </w:r>
      <w:proofErr w:type="spellEnd"/>
      <w:r w:rsidRPr="001B4115">
        <w:rPr>
          <w:rStyle w:val="normaltextrun"/>
          <w:b/>
          <w:bCs/>
          <w:u w:val="single"/>
          <w:shd w:val="clear" w:color="auto" w:fill="E1E3E6"/>
        </w:rPr>
        <w:t>»</w:t>
      </w:r>
      <w:r w:rsidRPr="001B4115">
        <w:rPr>
          <w:rStyle w:val="normaltextrun"/>
        </w:rPr>
        <w:t>. На портале собрано более 35 000 заданий по русскому языку и математике различного уровня сложности для школьников первого - пятого классов. </w:t>
      </w:r>
      <w:r w:rsidRPr="001B4115">
        <w:rPr>
          <w:rStyle w:val="normaltextrun"/>
          <w:b/>
          <w:bCs/>
        </w:rPr>
        <w:t>Учителя начальных классов для связи с учащимися пользуются </w:t>
      </w:r>
      <w:proofErr w:type="spellStart"/>
      <w:r w:rsidRPr="001B4115">
        <w:rPr>
          <w:rStyle w:val="spellingerror"/>
          <w:b/>
          <w:bCs/>
        </w:rPr>
        <w:t>ватсапом</w:t>
      </w:r>
      <w:proofErr w:type="spellEnd"/>
      <w:r w:rsidRPr="001B4115">
        <w:rPr>
          <w:rStyle w:val="normaltextrun"/>
          <w:b/>
          <w:bCs/>
        </w:rPr>
        <w:t>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normaltextrun"/>
        </w:rPr>
        <w:t>Учителям будет интересен ресурс </w:t>
      </w:r>
      <w:r w:rsidRPr="001B4115">
        <w:rPr>
          <w:rStyle w:val="normaltextrun"/>
          <w:b/>
          <w:bCs/>
          <w:u w:val="single"/>
          <w:shd w:val="clear" w:color="auto" w:fill="E1E3E6"/>
        </w:rPr>
        <w:t>«</w:t>
      </w:r>
      <w:proofErr w:type="spellStart"/>
      <w:r w:rsidRPr="001B4115">
        <w:rPr>
          <w:rStyle w:val="normaltextrun"/>
          <w:b/>
          <w:bCs/>
          <w:u w:val="single"/>
          <w:shd w:val="clear" w:color="auto" w:fill="E1E3E6"/>
        </w:rPr>
        <w:t>ЯКласс</w:t>
      </w:r>
      <w:proofErr w:type="spellEnd"/>
      <w:r w:rsidRPr="001B4115">
        <w:rPr>
          <w:rStyle w:val="normaltextrun"/>
          <w:b/>
          <w:bCs/>
          <w:u w:val="single"/>
          <w:shd w:val="clear" w:color="auto" w:fill="E1E3E6"/>
        </w:rPr>
        <w:t>»</w:t>
      </w:r>
      <w:r w:rsidRPr="001B4115">
        <w:rPr>
          <w:rStyle w:val="normaltextrun"/>
        </w:rPr>
        <w:t>, с помощью которого они смогут проверить, успешно ли школьники усвоили материал. Большим плюсом является то, что пользоваться сервисом очень просто. Администратором этого сервиса </w:t>
      </w:r>
      <w:proofErr w:type="gramStart"/>
      <w:r w:rsidRPr="001B4115">
        <w:rPr>
          <w:rStyle w:val="normaltextrun"/>
        </w:rPr>
        <w:t>назначен</w:t>
      </w:r>
      <w:proofErr w:type="gramEnd"/>
      <w:r w:rsidRPr="001B4115">
        <w:rPr>
          <w:rStyle w:val="normaltextrun"/>
        </w:rPr>
        <w:t> </w:t>
      </w:r>
      <w:proofErr w:type="spellStart"/>
      <w:r w:rsidRPr="001B4115">
        <w:rPr>
          <w:rStyle w:val="spellingerror"/>
          <w:b/>
          <w:bCs/>
        </w:rPr>
        <w:t>Асилалов</w:t>
      </w:r>
      <w:proofErr w:type="spellEnd"/>
      <w:r w:rsidRPr="001B4115">
        <w:rPr>
          <w:rStyle w:val="normaltextrun"/>
          <w:b/>
          <w:bCs/>
        </w:rPr>
        <w:t> М.З. учителя биологии, русского языка, химии, обществознания, математики пользуются </w:t>
      </w:r>
      <w:proofErr w:type="spellStart"/>
      <w:r w:rsidRPr="001B4115">
        <w:rPr>
          <w:rStyle w:val="spellingerror"/>
          <w:b/>
          <w:bCs/>
        </w:rPr>
        <w:t>ватцапом</w:t>
      </w:r>
      <w:proofErr w:type="spellEnd"/>
      <w:r w:rsidRPr="001B4115">
        <w:rPr>
          <w:rStyle w:val="normaltextrun"/>
          <w:b/>
          <w:bCs/>
        </w:rPr>
        <w:t> для ДО.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eop"/>
          <w:sz w:val="22"/>
          <w:szCs w:val="22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Учителя говорят</w:t>
      </w:r>
      <w:r w:rsidRPr="001B4115">
        <w:rPr>
          <w:rStyle w:val="normaltextrun"/>
        </w:rPr>
        <w:t>, что существуют проблемы в использовании ДОТ: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2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недостаточная скорость сети интернет;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большая трудоемкость по созданию дистанционного курса;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 хватает знаний по разработке курсов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недостаточная компетентность в методике применения ДОТ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Таким образом, анализ </w:t>
      </w:r>
      <w:r w:rsidRPr="001B4115">
        <w:rPr>
          <w:rStyle w:val="contextualspellingandgrammarerror"/>
        </w:rPr>
        <w:t>ДОТ  позволяет</w:t>
      </w:r>
      <w:r w:rsidRPr="001B4115">
        <w:rPr>
          <w:rStyle w:val="normaltextrun"/>
        </w:rPr>
        <w:t> сделать </w:t>
      </w:r>
      <w:r w:rsidRPr="001B4115">
        <w:rPr>
          <w:rStyle w:val="normaltextrun"/>
          <w:b/>
          <w:bCs/>
        </w:rPr>
        <w:t>следующие выводы</w:t>
      </w:r>
      <w:r w:rsidRPr="001B4115">
        <w:rPr>
          <w:rStyle w:val="normaltextrun"/>
        </w:rPr>
        <w:t>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4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Повышается оперативность учебной деятельности. Появляется возможность использовать современные ресурсы.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5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Повышается информационная компетентность участников образовательного процесса.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6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Отсутствие навыков введение ДО использования ДОТ сильно затрудняет работу.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left="601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left="301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Заместитель директора по </w:t>
      </w:r>
      <w:r w:rsidRPr="001B4115">
        <w:rPr>
          <w:rStyle w:val="contextualspellingandgrammarerror"/>
        </w:rPr>
        <w:t>УВР:   </w:t>
      </w:r>
      <w:r w:rsidRPr="001B4115">
        <w:rPr>
          <w:rStyle w:val="normaltextrun"/>
        </w:rPr>
        <w:t>                             Гасанов Р.Ш..               </w:t>
      </w:r>
      <w:r w:rsidRPr="001B4115">
        <w:rPr>
          <w:rStyle w:val="eop"/>
        </w:rPr>
        <w:t> </w:t>
      </w:r>
    </w:p>
    <w:p w:rsidR="00AE0A97" w:rsidRPr="001B4115" w:rsidRDefault="00AE0A97"/>
    <w:sectPr w:rsidR="00AE0A97" w:rsidRPr="001B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4ED"/>
    <w:multiLevelType w:val="multilevel"/>
    <w:tmpl w:val="849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867D5A"/>
    <w:multiLevelType w:val="multilevel"/>
    <w:tmpl w:val="87CE6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22271"/>
    <w:multiLevelType w:val="multilevel"/>
    <w:tmpl w:val="95E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973259"/>
    <w:multiLevelType w:val="multilevel"/>
    <w:tmpl w:val="9C14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C0726"/>
    <w:multiLevelType w:val="multilevel"/>
    <w:tmpl w:val="F56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52391"/>
    <w:multiLevelType w:val="multilevel"/>
    <w:tmpl w:val="3866E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4115"/>
    <w:rsid w:val="001B4115"/>
    <w:rsid w:val="00AE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B4115"/>
  </w:style>
  <w:style w:type="character" w:customStyle="1" w:styleId="eop">
    <w:name w:val="eop"/>
    <w:basedOn w:val="a0"/>
    <w:rsid w:val="001B4115"/>
  </w:style>
  <w:style w:type="character" w:customStyle="1" w:styleId="contextualspellingandgrammarerror">
    <w:name w:val="contextualspellingandgrammarerror"/>
    <w:basedOn w:val="a0"/>
    <w:rsid w:val="001B4115"/>
  </w:style>
  <w:style w:type="character" w:customStyle="1" w:styleId="spellingerror">
    <w:name w:val="spellingerror"/>
    <w:basedOn w:val="a0"/>
    <w:rsid w:val="001B4115"/>
  </w:style>
  <w:style w:type="character" w:customStyle="1" w:styleId="scxw121360162">
    <w:name w:val="scxw121360162"/>
    <w:basedOn w:val="a0"/>
    <w:rsid w:val="001B4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 Умаров</dc:creator>
  <cp:lastModifiedBy>Рамазан Умаров</cp:lastModifiedBy>
  <cp:revision>2</cp:revision>
  <dcterms:created xsi:type="dcterms:W3CDTF">2020-04-12T10:41:00Z</dcterms:created>
  <dcterms:modified xsi:type="dcterms:W3CDTF">2020-04-12T10:41:00Z</dcterms:modified>
</cp:coreProperties>
</file>