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D2" w:rsidRDefault="001800D2" w:rsidP="001800D2">
      <w:pPr>
        <w:pageBreakBefore/>
        <w:spacing w:after="0" w:line="276" w:lineRule="auto"/>
        <w:ind w:hanging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731876" cy="9806705"/>
            <wp:effectExtent l="0" t="0" r="0" b="4445"/>
            <wp:docPr id="1" name="Рисунок 1" descr="F:\Документация 2022\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ация 2022\1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4" t="6726" r="9404"/>
                    <a:stretch/>
                  </pic:blipFill>
                  <pic:spPr bwMode="auto">
                    <a:xfrm rot="10800000">
                      <a:off x="0" y="0"/>
                      <a:ext cx="6753362" cy="983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3B7B" w:rsidRPr="007B3B7B" w:rsidRDefault="007B3B7B" w:rsidP="001800D2">
      <w:pPr>
        <w:pageBreakBefore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B7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Курс 3D-моделирования разработан для погружения школьников в мир аддитивных технологий. Программа включает в себя изучение основ 3D-моделирования (при помощи программы «</w:t>
      </w:r>
      <w:proofErr w:type="spellStart"/>
      <w:r w:rsidRPr="007B3B7B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7B3B7B">
        <w:rPr>
          <w:rFonts w:ascii="Times New Roman" w:hAnsi="Times New Roman" w:cs="Times New Roman"/>
          <w:sz w:val="28"/>
          <w:szCs w:val="28"/>
        </w:rPr>
        <w:t>») и 3D-печати (через изучение строения и принципов работы 3D принтера).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Цель программы - создание мотивационной образовательной среды, для профессио­нальной ориентации и развитие у обучающихся технического мышления средствами проек­тирования и изготовления изделий в программной среде для обработки изображений, по­строения рабочих моделей и настройка управляющих программ.</w:t>
      </w:r>
    </w:p>
    <w:p w:rsidR="007B3B7B" w:rsidRPr="007B3B7B" w:rsidRDefault="007B3B7B" w:rsidP="007B3B7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B7B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Современные графические программы значительно ускоряют процесс проектирования позволяя оперативно создавать, вносить коррективы и ви</w:t>
      </w:r>
      <w:r w:rsidR="00F16A9E">
        <w:rPr>
          <w:rFonts w:ascii="Times New Roman" w:hAnsi="Times New Roman" w:cs="Times New Roman"/>
          <w:sz w:val="28"/>
          <w:szCs w:val="28"/>
        </w:rPr>
        <w:t>зуализировать объекты. Сформиро</w:t>
      </w:r>
      <w:r w:rsidRPr="007B3B7B">
        <w:rPr>
          <w:rFonts w:ascii="Times New Roman" w:hAnsi="Times New Roman" w:cs="Times New Roman"/>
          <w:sz w:val="28"/>
          <w:szCs w:val="28"/>
        </w:rPr>
        <w:t>ванные информативно-коммуникативные компетенции и умения, связанные с работой в гра­фических программах и редакторах, будут полезны обучающимся для получения таких про­фессий, как инженер-проектировщик, станочник, инженер-конструктор.</w:t>
      </w:r>
    </w:p>
    <w:p w:rsidR="007B3B7B" w:rsidRPr="007B3B7B" w:rsidRDefault="007B3B7B" w:rsidP="007B3B7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B7B">
        <w:rPr>
          <w:rFonts w:ascii="Times New Roman" w:hAnsi="Times New Roman" w:cs="Times New Roman"/>
          <w:b/>
          <w:sz w:val="28"/>
          <w:szCs w:val="28"/>
        </w:rPr>
        <w:t>Отличительные особенности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В процессе реализации программы учащихся полу</w:t>
      </w:r>
      <w:r w:rsidR="00F16A9E">
        <w:rPr>
          <w:rFonts w:ascii="Times New Roman" w:hAnsi="Times New Roman" w:cs="Times New Roman"/>
          <w:sz w:val="28"/>
          <w:szCs w:val="28"/>
        </w:rPr>
        <w:t>чают возможность изучить принци</w:t>
      </w:r>
      <w:r w:rsidRPr="007B3B7B">
        <w:rPr>
          <w:rFonts w:ascii="Times New Roman" w:hAnsi="Times New Roman" w:cs="Times New Roman"/>
          <w:sz w:val="28"/>
          <w:szCs w:val="28"/>
        </w:rPr>
        <w:t>пы, методы и приемы создания трехмерных моделей, освоить навыки 3D-моделирования, проектирования и построения собственных моделей, подготовки (оптимизации) их для печати, с последующей печатью на 3D-принтере.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Программа включает в себя практическое освоение технологий печати, формирования объемных моделей, программных средств для работы с 3</w:t>
      </w:r>
      <w:r w:rsidR="00F16A9E">
        <w:rPr>
          <w:rFonts w:ascii="Times New Roman" w:hAnsi="Times New Roman" w:cs="Times New Roman"/>
          <w:sz w:val="28"/>
          <w:szCs w:val="28"/>
        </w:rPr>
        <w:t>D моделями, основ векторной гра</w:t>
      </w:r>
      <w:r w:rsidRPr="007B3B7B">
        <w:rPr>
          <w:rFonts w:ascii="Times New Roman" w:hAnsi="Times New Roman" w:cs="Times New Roman"/>
          <w:sz w:val="28"/>
          <w:szCs w:val="28"/>
        </w:rPr>
        <w:t>фики, конвертирования форматов, практическое занятие. Кроме того, во вре</w:t>
      </w:r>
      <w:r w:rsidR="00F16A9E">
        <w:rPr>
          <w:rFonts w:ascii="Times New Roman" w:hAnsi="Times New Roman" w:cs="Times New Roman"/>
          <w:sz w:val="28"/>
          <w:szCs w:val="28"/>
        </w:rPr>
        <w:t>мя занятий про</w:t>
      </w:r>
      <w:r w:rsidRPr="007B3B7B">
        <w:rPr>
          <w:rFonts w:ascii="Times New Roman" w:hAnsi="Times New Roman" w:cs="Times New Roman"/>
          <w:sz w:val="28"/>
          <w:szCs w:val="28"/>
        </w:rPr>
        <w:t>исходит изучение 3D принтера и создание авторских моделей, и их печать, знакомство с воз­можностями 3D сканера, программных средства для работы с 3D сканером.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3B7B">
        <w:rPr>
          <w:rFonts w:ascii="Times New Roman" w:hAnsi="Times New Roman" w:cs="Times New Roman"/>
          <w:b/>
          <w:sz w:val="28"/>
          <w:szCs w:val="28"/>
        </w:rPr>
        <w:t>Задачи программы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3B7B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-научить школьников основам трехмерного моделирования;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-научить школьников основам эксплуатации 3D-принтеров и соответствующего про­граммного обеспечения;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B7B">
        <w:rPr>
          <w:rFonts w:ascii="Times New Roman" w:hAnsi="Times New Roman" w:cs="Times New Roman"/>
          <w:sz w:val="28"/>
          <w:szCs w:val="28"/>
        </w:rPr>
        <w:t>научить школьников создавать и вести проекты от идеи до готового продукта;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lastRenderedPageBreak/>
        <w:t>-научить применять знания, умения и навыки, полу</w:t>
      </w:r>
      <w:r w:rsidR="00F16A9E">
        <w:rPr>
          <w:rFonts w:ascii="Times New Roman" w:hAnsi="Times New Roman" w:cs="Times New Roman"/>
          <w:sz w:val="28"/>
          <w:szCs w:val="28"/>
        </w:rPr>
        <w:t>ченные при изучении других пред</w:t>
      </w:r>
      <w:r w:rsidRPr="007B3B7B">
        <w:rPr>
          <w:rFonts w:ascii="Times New Roman" w:hAnsi="Times New Roman" w:cs="Times New Roman"/>
          <w:sz w:val="28"/>
          <w:szCs w:val="28"/>
        </w:rPr>
        <w:t>метов: математики, физики, информатики, технологи</w:t>
      </w:r>
      <w:r w:rsidR="00F16A9E">
        <w:rPr>
          <w:rFonts w:ascii="Times New Roman" w:hAnsi="Times New Roman" w:cs="Times New Roman"/>
          <w:sz w:val="28"/>
          <w:szCs w:val="28"/>
        </w:rPr>
        <w:t>и; развить умение собирать, ана</w:t>
      </w:r>
      <w:r w:rsidRPr="007B3B7B">
        <w:rPr>
          <w:rFonts w:ascii="Times New Roman" w:hAnsi="Times New Roman" w:cs="Times New Roman"/>
          <w:sz w:val="28"/>
          <w:szCs w:val="28"/>
        </w:rPr>
        <w:t>лизировать и систематизировать информацию;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3B7B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-развить конструкторские, инженерные и вычислительные навыки;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-развить у учащихся техническое творческое мышление;</w:t>
      </w:r>
    </w:p>
    <w:p w:rsidR="007B3B7B" w:rsidRPr="00F16A9E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16A9E">
        <w:rPr>
          <w:rFonts w:ascii="Times New Roman" w:hAnsi="Times New Roman" w:cs="Times New Roman"/>
          <w:b/>
          <w:sz w:val="28"/>
          <w:szCs w:val="28"/>
        </w:rPr>
        <w:t>Просветительские: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-побудить у учеников интерес к техническому творчеству;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-рассказать о использовании аддитивных технологиях в техническом творчестве как о самостоятельном предмете и как о приложении к д</w:t>
      </w:r>
      <w:r w:rsidR="00F16A9E">
        <w:rPr>
          <w:rFonts w:ascii="Times New Roman" w:hAnsi="Times New Roman" w:cs="Times New Roman"/>
          <w:sz w:val="28"/>
          <w:szCs w:val="28"/>
        </w:rPr>
        <w:t>ругим предметам и видам техниче</w:t>
      </w:r>
      <w:r w:rsidRPr="007B3B7B">
        <w:rPr>
          <w:rFonts w:ascii="Times New Roman" w:hAnsi="Times New Roman" w:cs="Times New Roman"/>
          <w:sz w:val="28"/>
          <w:szCs w:val="28"/>
        </w:rPr>
        <w:t>ского творчества;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-донести до школьников престижность и значимость</w:t>
      </w:r>
      <w:r w:rsidR="00F16A9E">
        <w:rPr>
          <w:rFonts w:ascii="Times New Roman" w:hAnsi="Times New Roman" w:cs="Times New Roman"/>
          <w:sz w:val="28"/>
          <w:szCs w:val="28"/>
        </w:rPr>
        <w:t xml:space="preserve"> работы в сфере высоких техноло</w:t>
      </w:r>
      <w:r w:rsidRPr="007B3B7B">
        <w:rPr>
          <w:rFonts w:ascii="Times New Roman" w:hAnsi="Times New Roman" w:cs="Times New Roman"/>
          <w:sz w:val="28"/>
          <w:szCs w:val="28"/>
        </w:rPr>
        <w:t>гий;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3B7B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-научить школьников эффективно работать как лично, так и в команде;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-сформировать у учащегося адекватное отношение к командной работе, без стремления к соперничеству;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-развить у учеников чувство взаимопомощи.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Программа предназначена для учащихся 5-11 классов общеобразовательных школ. Возраст учащихся 11-17 лет.</w:t>
      </w:r>
    </w:p>
    <w:p w:rsidR="007B3B7B" w:rsidRPr="007B3B7B" w:rsidRDefault="007B3B7B" w:rsidP="007B3B7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B7B">
        <w:rPr>
          <w:rFonts w:ascii="Times New Roman" w:hAnsi="Times New Roman" w:cs="Times New Roman"/>
          <w:b/>
          <w:sz w:val="28"/>
          <w:szCs w:val="28"/>
        </w:rPr>
        <w:t>Сроки реализации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 xml:space="preserve">Сроки реализации программы «3D-моделирование» составляет 1 год обучения - </w:t>
      </w:r>
      <w:r w:rsidR="00117113">
        <w:rPr>
          <w:rFonts w:ascii="Times New Roman" w:hAnsi="Times New Roman" w:cs="Times New Roman"/>
          <w:sz w:val="28"/>
          <w:szCs w:val="28"/>
        </w:rPr>
        <w:t>68 часов</w:t>
      </w:r>
      <w:r w:rsidRPr="007B3B7B">
        <w:rPr>
          <w:rFonts w:ascii="Times New Roman" w:hAnsi="Times New Roman" w:cs="Times New Roman"/>
          <w:sz w:val="28"/>
          <w:szCs w:val="28"/>
        </w:rPr>
        <w:t xml:space="preserve">, занятия проводятся по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B3B7B">
        <w:rPr>
          <w:rFonts w:ascii="Times New Roman" w:hAnsi="Times New Roman" w:cs="Times New Roman"/>
          <w:sz w:val="28"/>
          <w:szCs w:val="28"/>
        </w:rPr>
        <w:t xml:space="preserve"> часа,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B3B7B">
        <w:rPr>
          <w:rFonts w:ascii="Times New Roman" w:hAnsi="Times New Roman" w:cs="Times New Roman"/>
          <w:sz w:val="28"/>
          <w:szCs w:val="28"/>
        </w:rPr>
        <w:t xml:space="preserve"> раза в неделю.</w:t>
      </w:r>
    </w:p>
    <w:p w:rsidR="007B3B7B" w:rsidRPr="007B3B7B" w:rsidRDefault="007B3B7B" w:rsidP="007B3B7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B7B">
        <w:rPr>
          <w:rFonts w:ascii="Times New Roman" w:hAnsi="Times New Roman" w:cs="Times New Roman"/>
          <w:b/>
          <w:sz w:val="28"/>
          <w:szCs w:val="28"/>
        </w:rPr>
        <w:t>Методы и формы обучения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Материалы курса дают возможность преподавател</w:t>
      </w:r>
      <w:r>
        <w:rPr>
          <w:rFonts w:ascii="Times New Roman" w:hAnsi="Times New Roman" w:cs="Times New Roman"/>
          <w:sz w:val="28"/>
          <w:szCs w:val="28"/>
        </w:rPr>
        <w:t>ю использовать разные формы про</w:t>
      </w:r>
      <w:r w:rsidRPr="007B3B7B">
        <w:rPr>
          <w:rFonts w:ascii="Times New Roman" w:hAnsi="Times New Roman" w:cs="Times New Roman"/>
          <w:sz w:val="28"/>
          <w:szCs w:val="28"/>
        </w:rPr>
        <w:t>ведения занятий, сочетать очную и сетевую формы взаимодействия с учащимися.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Занятия проводятся</w:t>
      </w:r>
      <w:r w:rsidR="00F16A9E">
        <w:rPr>
          <w:rFonts w:ascii="Times New Roman" w:hAnsi="Times New Roman" w:cs="Times New Roman"/>
          <w:sz w:val="28"/>
          <w:szCs w:val="28"/>
        </w:rPr>
        <w:t xml:space="preserve"> в кабинете, оборудованном ноутбуками, 3д принтером и интерактивной доски. В каждой группе по 13 человек</w:t>
      </w:r>
      <w:r w:rsidRPr="007B3B7B">
        <w:rPr>
          <w:rFonts w:ascii="Times New Roman" w:hAnsi="Times New Roman" w:cs="Times New Roman"/>
          <w:sz w:val="28"/>
          <w:szCs w:val="28"/>
        </w:rPr>
        <w:t>.</w:t>
      </w:r>
      <w:r w:rsidR="00F16A9E">
        <w:rPr>
          <w:rFonts w:ascii="Times New Roman" w:hAnsi="Times New Roman" w:cs="Times New Roman"/>
          <w:sz w:val="28"/>
          <w:szCs w:val="28"/>
        </w:rPr>
        <w:t xml:space="preserve"> При сетевом взаимодействии занятия могут быть проведены </w:t>
      </w:r>
      <w:r w:rsidR="00350C87">
        <w:rPr>
          <w:rFonts w:ascii="Times New Roman" w:hAnsi="Times New Roman" w:cs="Times New Roman"/>
          <w:sz w:val="28"/>
          <w:szCs w:val="28"/>
        </w:rPr>
        <w:t>в дистанционном формате.</w:t>
      </w:r>
      <w:r w:rsidRPr="007B3B7B">
        <w:rPr>
          <w:rFonts w:ascii="Times New Roman" w:hAnsi="Times New Roman" w:cs="Times New Roman"/>
          <w:sz w:val="28"/>
          <w:szCs w:val="28"/>
        </w:rPr>
        <w:t xml:space="preserve"> Среди форм организации учебных занятий в данном курсе выделя</w:t>
      </w:r>
      <w:r w:rsidR="00117113">
        <w:rPr>
          <w:rFonts w:ascii="Times New Roman" w:hAnsi="Times New Roman" w:cs="Times New Roman"/>
          <w:sz w:val="28"/>
          <w:szCs w:val="28"/>
        </w:rPr>
        <w:t>ются: практическое занятие; тео</w:t>
      </w:r>
      <w:r w:rsidRPr="007B3B7B">
        <w:rPr>
          <w:rFonts w:ascii="Times New Roman" w:hAnsi="Times New Roman" w:cs="Times New Roman"/>
          <w:sz w:val="28"/>
          <w:szCs w:val="28"/>
        </w:rPr>
        <w:t>ретическое занятие.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Особенностью предлагаемого курса является доступность изложения материала для разных учащихся. Курс рассчитан на различные виды группового и индивидуального взаи­модействия. Открытая образовательная среда курса предп</w:t>
      </w:r>
      <w:r w:rsidR="00F16A9E">
        <w:rPr>
          <w:rFonts w:ascii="Times New Roman" w:hAnsi="Times New Roman" w:cs="Times New Roman"/>
          <w:sz w:val="28"/>
          <w:szCs w:val="28"/>
        </w:rPr>
        <w:t>олагает коллективные и индивиду</w:t>
      </w:r>
      <w:r w:rsidRPr="007B3B7B">
        <w:rPr>
          <w:rFonts w:ascii="Times New Roman" w:hAnsi="Times New Roman" w:cs="Times New Roman"/>
          <w:sz w:val="28"/>
          <w:szCs w:val="28"/>
        </w:rPr>
        <w:t>альные проекты, а также большое количество форумов д</w:t>
      </w:r>
      <w:r w:rsidR="00F16A9E">
        <w:rPr>
          <w:rFonts w:ascii="Times New Roman" w:hAnsi="Times New Roman" w:cs="Times New Roman"/>
          <w:sz w:val="28"/>
          <w:szCs w:val="28"/>
        </w:rPr>
        <w:t>ля активизации живого взаимодей</w:t>
      </w:r>
      <w:r w:rsidRPr="007B3B7B">
        <w:rPr>
          <w:rFonts w:ascii="Times New Roman" w:hAnsi="Times New Roman" w:cs="Times New Roman"/>
          <w:sz w:val="28"/>
          <w:szCs w:val="28"/>
        </w:rPr>
        <w:t xml:space="preserve">ствия и развития коммуникационных навыков у учащихся. 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Модели занятий: очная и дистанционная.</w:t>
      </w:r>
    </w:p>
    <w:p w:rsidR="007B3B7B" w:rsidRPr="00350C87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50C87">
        <w:rPr>
          <w:rFonts w:ascii="Times New Roman" w:hAnsi="Times New Roman" w:cs="Times New Roman"/>
          <w:i/>
          <w:sz w:val="28"/>
          <w:szCs w:val="28"/>
        </w:rPr>
        <w:lastRenderedPageBreak/>
        <w:t>Дистанционная форма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Особенностью дистанционной формы обучения явл</w:t>
      </w:r>
      <w:r w:rsidR="00F16A9E">
        <w:rPr>
          <w:rFonts w:ascii="Times New Roman" w:hAnsi="Times New Roman" w:cs="Times New Roman"/>
          <w:sz w:val="28"/>
          <w:szCs w:val="28"/>
        </w:rPr>
        <w:t>яется то, что преподаватель осу</w:t>
      </w:r>
      <w:r w:rsidRPr="007B3B7B">
        <w:rPr>
          <w:rFonts w:ascii="Times New Roman" w:hAnsi="Times New Roman" w:cs="Times New Roman"/>
          <w:sz w:val="28"/>
          <w:szCs w:val="28"/>
        </w:rPr>
        <w:t>ществляет процесс обучения удаленно, через сеть Интернет, при котором каждый учащийся работает в своем темпе. Местонахождение учащихся также свободное, условием является обеспечение каждого учащегося компьютером с установленным ПО, подключенным к сети интернет, и доступом к материалам курса.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При дистанционной форме обучение на курсе начинается с регистрации учащихся. Преподаватель: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 набирает группу учащихся;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B7B">
        <w:rPr>
          <w:rFonts w:ascii="Times New Roman" w:hAnsi="Times New Roman" w:cs="Times New Roman"/>
          <w:sz w:val="28"/>
          <w:szCs w:val="28"/>
        </w:rPr>
        <w:t>регистрирует учащихся в курсе специальной учебной среды (регистрация при помощи кодового слова или ручная регистрация);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-рассылает с помощью новостного форума курса приветственное сообщение с объявлением о начале обучения и установл</w:t>
      </w:r>
      <w:r w:rsidR="00117113">
        <w:rPr>
          <w:rFonts w:ascii="Times New Roman" w:hAnsi="Times New Roman" w:cs="Times New Roman"/>
          <w:sz w:val="28"/>
          <w:szCs w:val="28"/>
        </w:rPr>
        <w:t>енных временных регламентах обу</w:t>
      </w:r>
      <w:r w:rsidRPr="007B3B7B">
        <w:rPr>
          <w:rFonts w:ascii="Times New Roman" w:hAnsi="Times New Roman" w:cs="Times New Roman"/>
          <w:sz w:val="28"/>
          <w:szCs w:val="28"/>
        </w:rPr>
        <w:t>чения;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-формирует траекторию обучения каждого учащегося.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В дальнейшем роль преподавателя заключается в удаленной организации индивиду­альной и коллективной работы учащихся на пространстве курса, в определении и оператив­ном решении проблем в обучении, в рецензировании работ учащихся, в организации онлайн- общения.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При систематическом изучении курса формами дистанционного взаимодействия «учитель-ученик» являются: видеоконференция, аудио конференция, текстовый чат, об­суждения в форуме, проверка выполненных заданий.</w:t>
      </w:r>
    </w:p>
    <w:p w:rsidR="007B3B7B" w:rsidRPr="00350C87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50C87">
        <w:rPr>
          <w:rFonts w:ascii="Times New Roman" w:hAnsi="Times New Roman" w:cs="Times New Roman"/>
          <w:i/>
          <w:sz w:val="28"/>
          <w:szCs w:val="28"/>
        </w:rPr>
        <w:t>Очная форма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При очной форме обучения занятия проводятся в классе. Группа учащихся работает под руководством преподавателя. Каждый из учащихся обеспечен компьютером, подклю­ченным к сети интернет и имеет доступ к материалам курса.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На первом занятии преподаватель регистрирует учащихся в курсе (регистрация при помощи кодового слова или ручная регистрация), кратко знакомит с его структурой, с вида­ми деятельности учащихся. В дальнейшем роль преподавателя заключается в организации индивидуальной и коллективной работы учащихся, в определении и оперативном решении проблем в обучении, в рецензировании работ учащихся.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Возможна и смешанная - очно-дистанционная форма обучения, рационально включа­ющая элементы двух предыдущих.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lastRenderedPageBreak/>
        <w:t>Все элементы очных занятий обязательно фиксируются в специальной учебной среде. Фиксация элементов очных занятий в информационной системе становится одной из важных составляющих учебной работы учащихся.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 xml:space="preserve">Средства обучения: </w:t>
      </w:r>
      <w:r w:rsidR="00350C87">
        <w:rPr>
          <w:rFonts w:ascii="Times New Roman" w:hAnsi="Times New Roman" w:cs="Times New Roman"/>
          <w:sz w:val="28"/>
          <w:szCs w:val="28"/>
        </w:rPr>
        <w:t>сетевые учебные материалы</w:t>
      </w:r>
      <w:r w:rsidRPr="007B3B7B">
        <w:rPr>
          <w:rFonts w:ascii="Times New Roman" w:hAnsi="Times New Roman" w:cs="Times New Roman"/>
          <w:sz w:val="28"/>
          <w:szCs w:val="28"/>
        </w:rPr>
        <w:t>, интернет-сайты.</w:t>
      </w:r>
    </w:p>
    <w:p w:rsidR="007B3B7B" w:rsidRPr="00350C87" w:rsidRDefault="007B3B7B" w:rsidP="00350C8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C87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В результате изучения программы, учащиеся будут знать: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 основы компьютерных технологий;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-возможности использования компьютеров для поиска, хранения, обработки и передачи информации, решения практических задач.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-основные правила создания трехмерной модели реального геометрического объекта;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-историю возникновения 3D-печати, особенности ее развития, существующие технологии;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-принципы работы с 3D-графикой;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-основные этапы создания 3D-модели;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-различные виды ПО для управления 3D-принтером и для создания 3D-моделей;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-интерфейс программы «</w:t>
      </w:r>
      <w:proofErr w:type="spellStart"/>
      <w:r w:rsidRPr="007B3B7B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7B3B7B">
        <w:rPr>
          <w:rFonts w:ascii="Times New Roman" w:hAnsi="Times New Roman" w:cs="Times New Roman"/>
          <w:sz w:val="28"/>
          <w:szCs w:val="28"/>
        </w:rPr>
        <w:t>»;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-интерфейсы основных программ,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для осуществления 3</w:t>
      </w:r>
      <w:r w:rsidRPr="007B3B7B">
        <w:rPr>
          <w:rFonts w:ascii="Times New Roman" w:hAnsi="Times New Roman" w:cs="Times New Roman"/>
          <w:sz w:val="28"/>
          <w:szCs w:val="28"/>
        </w:rPr>
        <w:t>d-печати;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B7B">
        <w:rPr>
          <w:rFonts w:ascii="Times New Roman" w:hAnsi="Times New Roman" w:cs="Times New Roman"/>
          <w:sz w:val="28"/>
          <w:szCs w:val="28"/>
        </w:rPr>
        <w:t>базовые настройки 3D-принтера, их влияние на конечный результат и особен­ности подбора под разные 3D-модели;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В результате изучения программы, учащиеся будут уметь: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-работать с персональным компьютером на уровне пользователя;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-уметь выбрать устройства и носители информации в соответствии с решаемой задачей.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-пользоваться редакторами трехмерной графики «</w:t>
      </w:r>
      <w:proofErr w:type="spellStart"/>
      <w:r w:rsidRPr="007B3B7B">
        <w:rPr>
          <w:rFonts w:ascii="Times New Roman" w:hAnsi="Times New Roman" w:cs="Times New Roman"/>
          <w:sz w:val="28"/>
          <w:szCs w:val="28"/>
        </w:rPr>
        <w:t>Blender</w:t>
      </w:r>
      <w:proofErr w:type="spellEnd"/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-создавать трехмерные модели с помощью программы «</w:t>
      </w:r>
      <w:proofErr w:type="spellStart"/>
      <w:r w:rsidRPr="007B3B7B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7B3B7B">
        <w:rPr>
          <w:rFonts w:ascii="Times New Roman" w:hAnsi="Times New Roman" w:cs="Times New Roman"/>
          <w:sz w:val="28"/>
          <w:szCs w:val="28"/>
        </w:rPr>
        <w:t>» и адаптировать их для 3D-печати;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-включать и выключать 3D-принтер. Запускать печать. Снимать готовое изделие с рабочего стола;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-подбирать настройки печати необходимые для данной конкретной задачи;</w:t>
      </w:r>
    </w:p>
    <w:p w:rsidR="007B3B7B" w:rsidRPr="007B3B7B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-ставить и решать элементарные задачи, требующие технического решения;</w:t>
      </w:r>
    </w:p>
    <w:p w:rsidR="0036081D" w:rsidRDefault="007B3B7B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B7B">
        <w:rPr>
          <w:rFonts w:ascii="Times New Roman" w:hAnsi="Times New Roman" w:cs="Times New Roman"/>
          <w:sz w:val="28"/>
          <w:szCs w:val="28"/>
        </w:rPr>
        <w:t>-пользоваться электрооборудованием с соблюдением норм техники безопасно­сти и правил эксплуатации;</w:t>
      </w:r>
    </w:p>
    <w:p w:rsidR="00350C87" w:rsidRDefault="00350C87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4723"/>
        <w:gridCol w:w="991"/>
        <w:gridCol w:w="1544"/>
        <w:gridCol w:w="1570"/>
      </w:tblGrid>
      <w:tr w:rsidR="00396343" w:rsidTr="00E355AA">
        <w:tc>
          <w:tcPr>
            <w:tcW w:w="517" w:type="dxa"/>
            <w:vMerge w:val="restart"/>
            <w:vAlign w:val="center"/>
          </w:tcPr>
          <w:p w:rsidR="00396343" w:rsidRDefault="00396343" w:rsidP="00350C87">
            <w:pPr>
              <w:pStyle w:val="a4"/>
            </w:pPr>
            <w:r>
              <w:lastRenderedPageBreak/>
              <w:t>№</w:t>
            </w:r>
          </w:p>
        </w:tc>
        <w:tc>
          <w:tcPr>
            <w:tcW w:w="4723" w:type="dxa"/>
            <w:vMerge w:val="restart"/>
            <w:vAlign w:val="center"/>
          </w:tcPr>
          <w:p w:rsidR="00396343" w:rsidRDefault="00396343" w:rsidP="00350C87">
            <w:pPr>
              <w:pStyle w:val="a4"/>
            </w:pPr>
            <w:r>
              <w:t>Темы</w:t>
            </w:r>
          </w:p>
        </w:tc>
        <w:tc>
          <w:tcPr>
            <w:tcW w:w="4105" w:type="dxa"/>
            <w:gridSpan w:val="3"/>
            <w:vAlign w:val="center"/>
          </w:tcPr>
          <w:p w:rsidR="00396343" w:rsidRPr="00396343" w:rsidRDefault="00396343" w:rsidP="00350C87">
            <w:pPr>
              <w:pStyle w:val="a4"/>
            </w:pPr>
            <w:r>
              <w:t>Количество часов учебных занятий</w:t>
            </w:r>
          </w:p>
        </w:tc>
      </w:tr>
      <w:tr w:rsidR="00396343" w:rsidTr="00836D4D">
        <w:tc>
          <w:tcPr>
            <w:tcW w:w="517" w:type="dxa"/>
            <w:vMerge/>
            <w:vAlign w:val="center"/>
          </w:tcPr>
          <w:p w:rsidR="00396343" w:rsidRDefault="00396343" w:rsidP="00350C87">
            <w:pPr>
              <w:pStyle w:val="a4"/>
            </w:pPr>
          </w:p>
        </w:tc>
        <w:tc>
          <w:tcPr>
            <w:tcW w:w="4723" w:type="dxa"/>
            <w:vMerge/>
            <w:vAlign w:val="center"/>
          </w:tcPr>
          <w:p w:rsidR="00396343" w:rsidRDefault="00396343" w:rsidP="00350C87">
            <w:pPr>
              <w:pStyle w:val="a4"/>
            </w:pPr>
          </w:p>
        </w:tc>
        <w:tc>
          <w:tcPr>
            <w:tcW w:w="991" w:type="dxa"/>
            <w:vAlign w:val="center"/>
          </w:tcPr>
          <w:p w:rsidR="00396343" w:rsidRDefault="00396343" w:rsidP="00350C87">
            <w:pPr>
              <w:pStyle w:val="a4"/>
            </w:pPr>
            <w:r>
              <w:t>всего</w:t>
            </w:r>
          </w:p>
        </w:tc>
        <w:tc>
          <w:tcPr>
            <w:tcW w:w="1544" w:type="dxa"/>
            <w:vAlign w:val="center"/>
          </w:tcPr>
          <w:p w:rsidR="00396343" w:rsidRDefault="00396343" w:rsidP="00350C87">
            <w:pPr>
              <w:pStyle w:val="a4"/>
            </w:pPr>
            <w:r>
              <w:t>теория</w:t>
            </w:r>
          </w:p>
        </w:tc>
        <w:tc>
          <w:tcPr>
            <w:tcW w:w="1570" w:type="dxa"/>
            <w:vAlign w:val="center"/>
          </w:tcPr>
          <w:p w:rsidR="00396343" w:rsidRDefault="00396343" w:rsidP="00350C87">
            <w:pPr>
              <w:pStyle w:val="a4"/>
            </w:pPr>
            <w:r>
              <w:t>практика</w:t>
            </w:r>
          </w:p>
        </w:tc>
      </w:tr>
      <w:tr w:rsidR="00350C87" w:rsidTr="00836D4D">
        <w:tc>
          <w:tcPr>
            <w:tcW w:w="517" w:type="dxa"/>
            <w:vAlign w:val="center"/>
          </w:tcPr>
          <w:p w:rsidR="00350C87" w:rsidRDefault="00350C87" w:rsidP="00350C87">
            <w:pPr>
              <w:pStyle w:val="a4"/>
            </w:pPr>
            <w:r>
              <w:t>1.</w:t>
            </w:r>
          </w:p>
        </w:tc>
        <w:tc>
          <w:tcPr>
            <w:tcW w:w="4723" w:type="dxa"/>
            <w:vAlign w:val="center"/>
          </w:tcPr>
          <w:p w:rsidR="00350C87" w:rsidRDefault="00350C87" w:rsidP="00350C87">
            <w:pPr>
              <w:pStyle w:val="a4"/>
            </w:pPr>
            <w:r>
              <w:t>Вводное занятие. История развития 3D- технологий. Техника безопасности</w:t>
            </w:r>
          </w:p>
        </w:tc>
        <w:tc>
          <w:tcPr>
            <w:tcW w:w="991" w:type="dxa"/>
            <w:vAlign w:val="center"/>
          </w:tcPr>
          <w:p w:rsidR="00350C87" w:rsidRDefault="00350C87" w:rsidP="00350C87">
            <w:pPr>
              <w:pStyle w:val="a4"/>
            </w:pPr>
            <w:r>
              <w:t>2</w:t>
            </w:r>
          </w:p>
        </w:tc>
        <w:tc>
          <w:tcPr>
            <w:tcW w:w="1544" w:type="dxa"/>
            <w:vAlign w:val="center"/>
          </w:tcPr>
          <w:p w:rsidR="00350C87" w:rsidRDefault="00350C87" w:rsidP="00350C87">
            <w:pPr>
              <w:pStyle w:val="a4"/>
            </w:pPr>
            <w:r>
              <w:t>2</w:t>
            </w:r>
          </w:p>
        </w:tc>
        <w:tc>
          <w:tcPr>
            <w:tcW w:w="1570" w:type="dxa"/>
            <w:vAlign w:val="center"/>
          </w:tcPr>
          <w:p w:rsidR="00350C87" w:rsidRDefault="00350C87" w:rsidP="00350C87">
            <w:pPr>
              <w:pStyle w:val="a4"/>
            </w:pPr>
            <w:r>
              <w:t>-</w:t>
            </w:r>
          </w:p>
        </w:tc>
      </w:tr>
      <w:tr w:rsidR="00350C87" w:rsidTr="00836D4D">
        <w:tc>
          <w:tcPr>
            <w:tcW w:w="517" w:type="dxa"/>
            <w:vAlign w:val="center"/>
          </w:tcPr>
          <w:p w:rsidR="00350C87" w:rsidRDefault="00350C87" w:rsidP="00350C87">
            <w:pPr>
              <w:pStyle w:val="a4"/>
            </w:pPr>
            <w:r>
              <w:t>2.</w:t>
            </w:r>
          </w:p>
        </w:tc>
        <w:tc>
          <w:tcPr>
            <w:tcW w:w="4723" w:type="dxa"/>
            <w:vAlign w:val="center"/>
          </w:tcPr>
          <w:p w:rsidR="00350C87" w:rsidRDefault="00FC317C" w:rsidP="00350C87">
            <w:pPr>
              <w:pStyle w:val="a4"/>
            </w:pPr>
            <w:r>
              <w:t>Знакомство с программным обеспечением для 3D-моделирования, разбор интерфейса программы</w:t>
            </w:r>
          </w:p>
        </w:tc>
        <w:tc>
          <w:tcPr>
            <w:tcW w:w="991" w:type="dxa"/>
            <w:vAlign w:val="center"/>
          </w:tcPr>
          <w:p w:rsidR="00350C87" w:rsidRDefault="00350C87" w:rsidP="00350C87">
            <w:pPr>
              <w:pStyle w:val="a4"/>
            </w:pPr>
            <w:r>
              <w:t>2</w:t>
            </w:r>
          </w:p>
        </w:tc>
        <w:tc>
          <w:tcPr>
            <w:tcW w:w="1544" w:type="dxa"/>
            <w:vAlign w:val="center"/>
          </w:tcPr>
          <w:p w:rsidR="00350C87" w:rsidRDefault="00350C87" w:rsidP="00350C87">
            <w:pPr>
              <w:pStyle w:val="a4"/>
            </w:pPr>
            <w:r>
              <w:t>2</w:t>
            </w:r>
          </w:p>
        </w:tc>
        <w:tc>
          <w:tcPr>
            <w:tcW w:w="1570" w:type="dxa"/>
            <w:vAlign w:val="center"/>
          </w:tcPr>
          <w:p w:rsidR="00350C87" w:rsidRDefault="00350C87" w:rsidP="00350C87">
            <w:pPr>
              <w:pStyle w:val="a4"/>
            </w:pPr>
            <w:r>
              <w:t>-</w:t>
            </w:r>
          </w:p>
        </w:tc>
      </w:tr>
      <w:tr w:rsidR="00350C87" w:rsidTr="00836D4D">
        <w:tc>
          <w:tcPr>
            <w:tcW w:w="517" w:type="dxa"/>
            <w:vAlign w:val="center"/>
          </w:tcPr>
          <w:p w:rsidR="00350C87" w:rsidRDefault="00350C87" w:rsidP="00350C87">
            <w:pPr>
              <w:pStyle w:val="a4"/>
            </w:pPr>
            <w:r>
              <w:t>5.</w:t>
            </w:r>
          </w:p>
        </w:tc>
        <w:tc>
          <w:tcPr>
            <w:tcW w:w="4723" w:type="dxa"/>
            <w:vAlign w:val="center"/>
          </w:tcPr>
          <w:p w:rsidR="00350C87" w:rsidRDefault="00FC317C" w:rsidP="00350C87">
            <w:pPr>
              <w:pStyle w:val="a4"/>
            </w:pPr>
            <w:r>
              <w:t>Настройка программы и интерфейса. Разбор основных элементов редактирования объектов.</w:t>
            </w:r>
          </w:p>
        </w:tc>
        <w:tc>
          <w:tcPr>
            <w:tcW w:w="991" w:type="dxa"/>
            <w:vAlign w:val="center"/>
          </w:tcPr>
          <w:p w:rsidR="00350C87" w:rsidRDefault="00350C87" w:rsidP="00350C87">
            <w:pPr>
              <w:pStyle w:val="a4"/>
            </w:pPr>
            <w:r>
              <w:t>4</w:t>
            </w:r>
          </w:p>
        </w:tc>
        <w:tc>
          <w:tcPr>
            <w:tcW w:w="1544" w:type="dxa"/>
            <w:vAlign w:val="center"/>
          </w:tcPr>
          <w:p w:rsidR="00350C87" w:rsidRDefault="00350C87" w:rsidP="00350C87">
            <w:pPr>
              <w:pStyle w:val="a4"/>
            </w:pPr>
            <w:r>
              <w:t>9</w:t>
            </w:r>
          </w:p>
        </w:tc>
        <w:tc>
          <w:tcPr>
            <w:tcW w:w="1570" w:type="dxa"/>
            <w:vAlign w:val="center"/>
          </w:tcPr>
          <w:p w:rsidR="00350C87" w:rsidRDefault="00350C87" w:rsidP="00350C87">
            <w:pPr>
              <w:pStyle w:val="a4"/>
            </w:pPr>
            <w:r>
              <w:t>2</w:t>
            </w:r>
          </w:p>
        </w:tc>
      </w:tr>
      <w:tr w:rsidR="00350C87" w:rsidTr="00836D4D">
        <w:tc>
          <w:tcPr>
            <w:tcW w:w="517" w:type="dxa"/>
            <w:vAlign w:val="center"/>
          </w:tcPr>
          <w:p w:rsidR="00350C87" w:rsidRDefault="00350C87" w:rsidP="00350C87">
            <w:pPr>
              <w:pStyle w:val="a4"/>
            </w:pPr>
            <w:r>
              <w:t>4.</w:t>
            </w:r>
          </w:p>
        </w:tc>
        <w:tc>
          <w:tcPr>
            <w:tcW w:w="4723" w:type="dxa"/>
            <w:vAlign w:val="center"/>
          </w:tcPr>
          <w:p w:rsidR="00350C87" w:rsidRPr="00396343" w:rsidRDefault="00FC317C" w:rsidP="00350C87">
            <w:pPr>
              <w:pStyle w:val="a4"/>
              <w:rPr>
                <w:lang w:val="en-US"/>
              </w:rPr>
            </w:pPr>
            <w:r>
              <w:t>Элементарные геометрические фигуры. Создание простых моделей.</w:t>
            </w:r>
            <w:r w:rsidR="00396343">
              <w:t xml:space="preserve"> </w:t>
            </w:r>
            <w:r w:rsidR="00396343">
              <w:rPr>
                <w:lang w:val="en-US"/>
              </w:rPr>
              <w:t>Modeling.</w:t>
            </w:r>
          </w:p>
        </w:tc>
        <w:tc>
          <w:tcPr>
            <w:tcW w:w="991" w:type="dxa"/>
            <w:vAlign w:val="center"/>
          </w:tcPr>
          <w:p w:rsidR="00350C87" w:rsidRDefault="00350C87" w:rsidP="00350C87">
            <w:pPr>
              <w:pStyle w:val="a4"/>
            </w:pPr>
            <w:r>
              <w:t>4</w:t>
            </w:r>
          </w:p>
        </w:tc>
        <w:tc>
          <w:tcPr>
            <w:tcW w:w="1544" w:type="dxa"/>
            <w:vAlign w:val="center"/>
          </w:tcPr>
          <w:p w:rsidR="00350C87" w:rsidRDefault="00350C87" w:rsidP="00350C87">
            <w:pPr>
              <w:pStyle w:val="a4"/>
            </w:pPr>
            <w:r>
              <w:t>-</w:t>
            </w:r>
          </w:p>
        </w:tc>
        <w:tc>
          <w:tcPr>
            <w:tcW w:w="1570" w:type="dxa"/>
            <w:vAlign w:val="center"/>
          </w:tcPr>
          <w:p w:rsidR="00350C87" w:rsidRDefault="00350C87" w:rsidP="00350C87">
            <w:pPr>
              <w:pStyle w:val="a4"/>
            </w:pPr>
            <w:r>
              <w:t>4</w:t>
            </w:r>
          </w:p>
        </w:tc>
      </w:tr>
      <w:tr w:rsidR="00350C87" w:rsidTr="00836D4D">
        <w:tc>
          <w:tcPr>
            <w:tcW w:w="517" w:type="dxa"/>
            <w:vAlign w:val="center"/>
          </w:tcPr>
          <w:p w:rsidR="00350C87" w:rsidRDefault="00350C87" w:rsidP="00350C87">
            <w:pPr>
              <w:pStyle w:val="a4"/>
            </w:pPr>
            <w:r>
              <w:t>5.</w:t>
            </w:r>
          </w:p>
        </w:tc>
        <w:tc>
          <w:tcPr>
            <w:tcW w:w="4723" w:type="dxa"/>
            <w:vAlign w:val="center"/>
          </w:tcPr>
          <w:p w:rsidR="00350C87" w:rsidRPr="00FC317C" w:rsidRDefault="00FC317C" w:rsidP="00FC317C">
            <w:pPr>
              <w:pStyle w:val="a4"/>
            </w:pPr>
            <w:r>
              <w:t xml:space="preserve">Виды и назначение модификаторов. Симметрия, Массив, подразделение поверхности </w:t>
            </w:r>
            <w:r w:rsidRPr="00FC317C">
              <w:t xml:space="preserve">и т.д. </w:t>
            </w:r>
            <w:r>
              <w:t>Применение модификаторов</w:t>
            </w:r>
          </w:p>
        </w:tc>
        <w:tc>
          <w:tcPr>
            <w:tcW w:w="991" w:type="dxa"/>
            <w:vAlign w:val="center"/>
          </w:tcPr>
          <w:p w:rsidR="00350C87" w:rsidRDefault="00350C87" w:rsidP="00350C87">
            <w:pPr>
              <w:pStyle w:val="a4"/>
            </w:pPr>
            <w:r>
              <w:t>10</w:t>
            </w:r>
          </w:p>
        </w:tc>
        <w:tc>
          <w:tcPr>
            <w:tcW w:w="1544" w:type="dxa"/>
            <w:vAlign w:val="center"/>
          </w:tcPr>
          <w:p w:rsidR="00350C87" w:rsidRDefault="00350C87" w:rsidP="00350C87">
            <w:pPr>
              <w:pStyle w:val="a4"/>
            </w:pPr>
            <w:r>
              <w:t>9</w:t>
            </w:r>
          </w:p>
        </w:tc>
        <w:tc>
          <w:tcPr>
            <w:tcW w:w="1570" w:type="dxa"/>
            <w:vAlign w:val="center"/>
          </w:tcPr>
          <w:p w:rsidR="00350C87" w:rsidRDefault="00350C87" w:rsidP="00350C87">
            <w:pPr>
              <w:pStyle w:val="a4"/>
            </w:pPr>
            <w:r>
              <w:t>8</w:t>
            </w:r>
          </w:p>
        </w:tc>
      </w:tr>
      <w:tr w:rsidR="00350C87" w:rsidTr="00836D4D">
        <w:tc>
          <w:tcPr>
            <w:tcW w:w="517" w:type="dxa"/>
            <w:vAlign w:val="center"/>
          </w:tcPr>
          <w:p w:rsidR="00350C87" w:rsidRDefault="00350C87" w:rsidP="00350C87">
            <w:pPr>
              <w:pStyle w:val="a4"/>
            </w:pPr>
            <w:r>
              <w:t>6.</w:t>
            </w:r>
          </w:p>
        </w:tc>
        <w:tc>
          <w:tcPr>
            <w:tcW w:w="4723" w:type="dxa"/>
            <w:vAlign w:val="center"/>
          </w:tcPr>
          <w:p w:rsidR="00350C87" w:rsidRPr="00FC317C" w:rsidRDefault="00350C87" w:rsidP="00350C87">
            <w:pPr>
              <w:pStyle w:val="a4"/>
            </w:pPr>
            <w:r>
              <w:t>Преобразование объектов</w:t>
            </w:r>
            <w:r w:rsidR="00FC317C" w:rsidRPr="00FC317C">
              <w:t xml:space="preserve">. </w:t>
            </w:r>
            <w:proofErr w:type="spellStart"/>
            <w:r w:rsidR="00FC317C">
              <w:rPr>
                <w:lang w:val="en-US"/>
              </w:rPr>
              <w:t>Remesh</w:t>
            </w:r>
            <w:proofErr w:type="spellEnd"/>
            <w:r w:rsidR="00FC317C" w:rsidRPr="00FC317C">
              <w:t>.</w:t>
            </w:r>
          </w:p>
        </w:tc>
        <w:tc>
          <w:tcPr>
            <w:tcW w:w="991" w:type="dxa"/>
            <w:vAlign w:val="center"/>
          </w:tcPr>
          <w:p w:rsidR="00350C87" w:rsidRDefault="00350C87" w:rsidP="00350C87">
            <w:pPr>
              <w:pStyle w:val="a4"/>
            </w:pPr>
            <w:r>
              <w:t>16</w:t>
            </w:r>
          </w:p>
        </w:tc>
        <w:tc>
          <w:tcPr>
            <w:tcW w:w="1544" w:type="dxa"/>
            <w:vAlign w:val="center"/>
          </w:tcPr>
          <w:p w:rsidR="00350C87" w:rsidRDefault="00350C87" w:rsidP="00350C87">
            <w:pPr>
              <w:pStyle w:val="a4"/>
            </w:pPr>
            <w:r>
              <w:t>2</w:t>
            </w:r>
          </w:p>
        </w:tc>
        <w:tc>
          <w:tcPr>
            <w:tcW w:w="1570" w:type="dxa"/>
            <w:vAlign w:val="center"/>
          </w:tcPr>
          <w:p w:rsidR="00350C87" w:rsidRDefault="00350C87" w:rsidP="00350C87">
            <w:pPr>
              <w:pStyle w:val="a4"/>
            </w:pPr>
            <w:r>
              <w:t>14</w:t>
            </w:r>
          </w:p>
        </w:tc>
      </w:tr>
      <w:tr w:rsidR="00350C87" w:rsidTr="00836D4D">
        <w:tc>
          <w:tcPr>
            <w:tcW w:w="517" w:type="dxa"/>
            <w:vAlign w:val="center"/>
          </w:tcPr>
          <w:p w:rsidR="00350C87" w:rsidRDefault="00350C87" w:rsidP="00350C87">
            <w:pPr>
              <w:pStyle w:val="a4"/>
            </w:pPr>
            <w:r>
              <w:t>7.</w:t>
            </w:r>
          </w:p>
        </w:tc>
        <w:tc>
          <w:tcPr>
            <w:tcW w:w="4723" w:type="dxa"/>
            <w:vAlign w:val="center"/>
          </w:tcPr>
          <w:p w:rsidR="00350C87" w:rsidRDefault="00FC317C" w:rsidP="00350C87">
            <w:pPr>
              <w:pStyle w:val="a4"/>
            </w:pPr>
            <w:r>
              <w:t>Режим «</w:t>
            </w:r>
            <w:proofErr w:type="spellStart"/>
            <w:r>
              <w:t>Скульптинг</w:t>
            </w:r>
            <w:proofErr w:type="spellEnd"/>
            <w:r>
              <w:t>». Разбор кистей.</w:t>
            </w:r>
          </w:p>
        </w:tc>
        <w:tc>
          <w:tcPr>
            <w:tcW w:w="991" w:type="dxa"/>
            <w:vAlign w:val="center"/>
          </w:tcPr>
          <w:p w:rsidR="00350C87" w:rsidRDefault="00350C87" w:rsidP="00350C87">
            <w:pPr>
              <w:pStyle w:val="a4"/>
            </w:pPr>
            <w:r>
              <w:t>6</w:t>
            </w:r>
          </w:p>
        </w:tc>
        <w:tc>
          <w:tcPr>
            <w:tcW w:w="1544" w:type="dxa"/>
            <w:vAlign w:val="center"/>
          </w:tcPr>
          <w:p w:rsidR="00350C87" w:rsidRDefault="00350C87" w:rsidP="00350C87">
            <w:pPr>
              <w:pStyle w:val="a4"/>
            </w:pPr>
            <w:r>
              <w:t>-</w:t>
            </w:r>
          </w:p>
        </w:tc>
        <w:tc>
          <w:tcPr>
            <w:tcW w:w="1570" w:type="dxa"/>
            <w:vAlign w:val="center"/>
          </w:tcPr>
          <w:p w:rsidR="00350C87" w:rsidRDefault="00350C87" w:rsidP="00350C87">
            <w:pPr>
              <w:pStyle w:val="a4"/>
            </w:pPr>
            <w:r>
              <w:t>6</w:t>
            </w:r>
          </w:p>
        </w:tc>
      </w:tr>
      <w:tr w:rsidR="00350C87" w:rsidTr="00836D4D">
        <w:tc>
          <w:tcPr>
            <w:tcW w:w="517" w:type="dxa"/>
            <w:vAlign w:val="center"/>
          </w:tcPr>
          <w:p w:rsidR="00350C87" w:rsidRDefault="00350C87" w:rsidP="00350C87">
            <w:pPr>
              <w:pStyle w:val="a4"/>
            </w:pPr>
            <w:r>
              <w:t>8.</w:t>
            </w:r>
          </w:p>
        </w:tc>
        <w:tc>
          <w:tcPr>
            <w:tcW w:w="4723" w:type="dxa"/>
            <w:vAlign w:val="center"/>
          </w:tcPr>
          <w:p w:rsidR="00350C87" w:rsidRDefault="00FC317C" w:rsidP="00350C87">
            <w:pPr>
              <w:pStyle w:val="a4"/>
            </w:pPr>
            <w:r>
              <w:t>Физика объектов.</w:t>
            </w:r>
          </w:p>
        </w:tc>
        <w:tc>
          <w:tcPr>
            <w:tcW w:w="991" w:type="dxa"/>
            <w:vAlign w:val="center"/>
          </w:tcPr>
          <w:p w:rsidR="00350C87" w:rsidRDefault="00350C87" w:rsidP="00350C87">
            <w:pPr>
              <w:pStyle w:val="a4"/>
            </w:pPr>
            <w:r>
              <w:t>8</w:t>
            </w:r>
          </w:p>
        </w:tc>
        <w:tc>
          <w:tcPr>
            <w:tcW w:w="1544" w:type="dxa"/>
            <w:vAlign w:val="center"/>
          </w:tcPr>
          <w:p w:rsidR="00350C87" w:rsidRDefault="00350C87" w:rsidP="00350C87">
            <w:pPr>
              <w:pStyle w:val="a4"/>
            </w:pPr>
            <w:r>
              <w:t>9</w:t>
            </w:r>
          </w:p>
        </w:tc>
        <w:tc>
          <w:tcPr>
            <w:tcW w:w="1570" w:type="dxa"/>
            <w:vAlign w:val="center"/>
          </w:tcPr>
          <w:p w:rsidR="00350C87" w:rsidRDefault="00350C87" w:rsidP="00350C87">
            <w:pPr>
              <w:pStyle w:val="a4"/>
            </w:pPr>
            <w:r>
              <w:t>6</w:t>
            </w:r>
          </w:p>
        </w:tc>
      </w:tr>
      <w:tr w:rsidR="00350C87" w:rsidTr="00836D4D">
        <w:tc>
          <w:tcPr>
            <w:tcW w:w="517" w:type="dxa"/>
            <w:vAlign w:val="center"/>
          </w:tcPr>
          <w:p w:rsidR="00350C87" w:rsidRDefault="00350C87" w:rsidP="00350C87">
            <w:pPr>
              <w:pStyle w:val="a4"/>
            </w:pPr>
            <w:r>
              <w:t>9.</w:t>
            </w:r>
          </w:p>
        </w:tc>
        <w:tc>
          <w:tcPr>
            <w:tcW w:w="4723" w:type="dxa"/>
            <w:vAlign w:val="center"/>
          </w:tcPr>
          <w:p w:rsidR="00350C87" w:rsidRDefault="00396343" w:rsidP="00350C87">
            <w:pPr>
              <w:pStyle w:val="a4"/>
            </w:pPr>
            <w:r>
              <w:rPr>
                <w:lang w:val="en-US"/>
              </w:rPr>
              <w:t>Animation.</w:t>
            </w:r>
          </w:p>
        </w:tc>
        <w:tc>
          <w:tcPr>
            <w:tcW w:w="991" w:type="dxa"/>
            <w:vAlign w:val="center"/>
          </w:tcPr>
          <w:p w:rsidR="00350C87" w:rsidRDefault="00350C87" w:rsidP="00350C87">
            <w:pPr>
              <w:pStyle w:val="a4"/>
            </w:pPr>
            <w:r>
              <w:t>22</w:t>
            </w:r>
          </w:p>
        </w:tc>
        <w:tc>
          <w:tcPr>
            <w:tcW w:w="1544" w:type="dxa"/>
            <w:vAlign w:val="center"/>
          </w:tcPr>
          <w:p w:rsidR="00350C87" w:rsidRDefault="00350C87" w:rsidP="00350C87">
            <w:pPr>
              <w:pStyle w:val="a4"/>
            </w:pPr>
            <w:r>
              <w:t>4</w:t>
            </w:r>
          </w:p>
        </w:tc>
        <w:tc>
          <w:tcPr>
            <w:tcW w:w="1570" w:type="dxa"/>
            <w:vAlign w:val="center"/>
          </w:tcPr>
          <w:p w:rsidR="00350C87" w:rsidRDefault="00350C87" w:rsidP="00350C87">
            <w:pPr>
              <w:pStyle w:val="a4"/>
            </w:pPr>
            <w:r>
              <w:t>18</w:t>
            </w:r>
          </w:p>
        </w:tc>
      </w:tr>
      <w:tr w:rsidR="00350C87" w:rsidTr="00836D4D">
        <w:tc>
          <w:tcPr>
            <w:tcW w:w="517" w:type="dxa"/>
            <w:vAlign w:val="center"/>
          </w:tcPr>
          <w:p w:rsidR="00350C87" w:rsidRDefault="00350C87" w:rsidP="00350C87">
            <w:pPr>
              <w:pStyle w:val="a4"/>
            </w:pPr>
            <w:r>
              <w:t>10.</w:t>
            </w:r>
          </w:p>
        </w:tc>
        <w:tc>
          <w:tcPr>
            <w:tcW w:w="4723" w:type="dxa"/>
            <w:vAlign w:val="center"/>
          </w:tcPr>
          <w:p w:rsidR="00350C87" w:rsidRPr="00FC317C" w:rsidRDefault="00FC317C" w:rsidP="00350C87">
            <w:pPr>
              <w:pStyle w:val="a4"/>
              <w:rPr>
                <w:lang w:val="en-US"/>
              </w:rPr>
            </w:pPr>
            <w:r>
              <w:t xml:space="preserve">Раскрашивание объектов. </w:t>
            </w:r>
            <w:r>
              <w:rPr>
                <w:lang w:val="en-US"/>
              </w:rPr>
              <w:t>Texture paint</w:t>
            </w:r>
          </w:p>
        </w:tc>
        <w:tc>
          <w:tcPr>
            <w:tcW w:w="991" w:type="dxa"/>
            <w:vAlign w:val="center"/>
          </w:tcPr>
          <w:p w:rsidR="00350C87" w:rsidRDefault="00350C87" w:rsidP="00350C87">
            <w:pPr>
              <w:pStyle w:val="a4"/>
            </w:pPr>
            <w:r>
              <w:t>4</w:t>
            </w:r>
          </w:p>
        </w:tc>
        <w:tc>
          <w:tcPr>
            <w:tcW w:w="1544" w:type="dxa"/>
            <w:vAlign w:val="center"/>
          </w:tcPr>
          <w:p w:rsidR="00350C87" w:rsidRDefault="00350C87" w:rsidP="00350C87">
            <w:pPr>
              <w:pStyle w:val="a4"/>
            </w:pPr>
            <w:r>
              <w:t>-</w:t>
            </w:r>
          </w:p>
        </w:tc>
        <w:tc>
          <w:tcPr>
            <w:tcW w:w="1570" w:type="dxa"/>
            <w:vAlign w:val="center"/>
          </w:tcPr>
          <w:p w:rsidR="00350C87" w:rsidRDefault="00350C87" w:rsidP="00350C87">
            <w:pPr>
              <w:pStyle w:val="a4"/>
            </w:pPr>
            <w:r>
              <w:t>4</w:t>
            </w:r>
          </w:p>
        </w:tc>
      </w:tr>
      <w:tr w:rsidR="00350C87" w:rsidTr="00836D4D">
        <w:tc>
          <w:tcPr>
            <w:tcW w:w="517" w:type="dxa"/>
            <w:vAlign w:val="center"/>
          </w:tcPr>
          <w:p w:rsidR="00350C87" w:rsidRDefault="00836D4D" w:rsidP="00350C87">
            <w:pPr>
              <w:pStyle w:val="a4"/>
            </w:pPr>
            <w:r>
              <w:t>11</w:t>
            </w:r>
            <w:r w:rsidR="00350C87">
              <w:t>.</w:t>
            </w:r>
          </w:p>
        </w:tc>
        <w:tc>
          <w:tcPr>
            <w:tcW w:w="4723" w:type="dxa"/>
            <w:vAlign w:val="center"/>
          </w:tcPr>
          <w:p w:rsidR="00350C87" w:rsidRPr="00396343" w:rsidRDefault="00350C87" w:rsidP="00396343">
            <w:pPr>
              <w:pStyle w:val="a4"/>
            </w:pPr>
            <w:r>
              <w:t xml:space="preserve">Печать моделей, </w:t>
            </w:r>
            <w:r w:rsidR="00396343">
              <w:t>и знакомство с экспортом моделей.</w:t>
            </w:r>
          </w:p>
        </w:tc>
        <w:tc>
          <w:tcPr>
            <w:tcW w:w="991" w:type="dxa"/>
            <w:vAlign w:val="center"/>
          </w:tcPr>
          <w:p w:rsidR="00350C87" w:rsidRDefault="00350C87" w:rsidP="00350C87">
            <w:pPr>
              <w:pStyle w:val="a4"/>
            </w:pPr>
            <w:r>
              <w:t>4</w:t>
            </w:r>
          </w:p>
        </w:tc>
        <w:tc>
          <w:tcPr>
            <w:tcW w:w="1544" w:type="dxa"/>
            <w:vAlign w:val="center"/>
          </w:tcPr>
          <w:p w:rsidR="00350C87" w:rsidRDefault="00350C87" w:rsidP="00350C87">
            <w:pPr>
              <w:pStyle w:val="a4"/>
            </w:pPr>
            <w:r>
              <w:t>-</w:t>
            </w:r>
          </w:p>
        </w:tc>
        <w:tc>
          <w:tcPr>
            <w:tcW w:w="1570" w:type="dxa"/>
            <w:vAlign w:val="center"/>
          </w:tcPr>
          <w:p w:rsidR="00350C87" w:rsidRDefault="00350C87" w:rsidP="00350C87">
            <w:pPr>
              <w:pStyle w:val="a4"/>
            </w:pPr>
            <w:r>
              <w:t>4</w:t>
            </w:r>
          </w:p>
        </w:tc>
      </w:tr>
      <w:tr w:rsidR="00350C87" w:rsidTr="00836D4D">
        <w:tc>
          <w:tcPr>
            <w:tcW w:w="517" w:type="dxa"/>
            <w:vAlign w:val="center"/>
          </w:tcPr>
          <w:p w:rsidR="00350C87" w:rsidRDefault="00350C87" w:rsidP="00350C87">
            <w:pPr>
              <w:pStyle w:val="a4"/>
            </w:pPr>
            <w:r>
              <w:t>12.</w:t>
            </w:r>
          </w:p>
        </w:tc>
        <w:tc>
          <w:tcPr>
            <w:tcW w:w="4723" w:type="dxa"/>
            <w:vAlign w:val="center"/>
          </w:tcPr>
          <w:p w:rsidR="00350C87" w:rsidRPr="00396343" w:rsidRDefault="00396343" w:rsidP="00350C87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Geometry Nodes.</w:t>
            </w:r>
          </w:p>
        </w:tc>
        <w:tc>
          <w:tcPr>
            <w:tcW w:w="991" w:type="dxa"/>
            <w:vAlign w:val="center"/>
          </w:tcPr>
          <w:p w:rsidR="00350C87" w:rsidRDefault="00350C87" w:rsidP="00350C87">
            <w:pPr>
              <w:pStyle w:val="a4"/>
            </w:pPr>
            <w:r>
              <w:t>10</w:t>
            </w:r>
          </w:p>
        </w:tc>
        <w:tc>
          <w:tcPr>
            <w:tcW w:w="1544" w:type="dxa"/>
            <w:vAlign w:val="center"/>
          </w:tcPr>
          <w:p w:rsidR="00350C87" w:rsidRDefault="00350C87" w:rsidP="00350C87">
            <w:pPr>
              <w:pStyle w:val="a4"/>
            </w:pPr>
            <w:r>
              <w:t>1</w:t>
            </w:r>
          </w:p>
        </w:tc>
        <w:tc>
          <w:tcPr>
            <w:tcW w:w="1570" w:type="dxa"/>
            <w:vAlign w:val="center"/>
          </w:tcPr>
          <w:p w:rsidR="00350C87" w:rsidRDefault="00350C87" w:rsidP="00350C87">
            <w:pPr>
              <w:pStyle w:val="a4"/>
            </w:pPr>
            <w:r>
              <w:t>8</w:t>
            </w:r>
          </w:p>
        </w:tc>
      </w:tr>
      <w:tr w:rsidR="00350C87" w:rsidTr="00836D4D">
        <w:tc>
          <w:tcPr>
            <w:tcW w:w="517" w:type="dxa"/>
            <w:vAlign w:val="center"/>
          </w:tcPr>
          <w:p w:rsidR="00350C87" w:rsidRDefault="00350C87" w:rsidP="00350C87">
            <w:pPr>
              <w:pStyle w:val="a4"/>
            </w:pPr>
            <w:r>
              <w:t>13.</w:t>
            </w:r>
          </w:p>
        </w:tc>
        <w:tc>
          <w:tcPr>
            <w:tcW w:w="4723" w:type="dxa"/>
            <w:vAlign w:val="center"/>
          </w:tcPr>
          <w:p w:rsidR="00350C87" w:rsidRPr="00396343" w:rsidRDefault="00396343" w:rsidP="00350C87">
            <w:pPr>
              <w:pStyle w:val="a4"/>
              <w:rPr>
                <w:lang w:val="en-US"/>
              </w:rPr>
            </w:pPr>
            <w:r>
              <w:t xml:space="preserve">Рендеринг. Виды </w:t>
            </w:r>
            <w:proofErr w:type="spellStart"/>
            <w:r>
              <w:t>рендеров</w:t>
            </w:r>
            <w:proofErr w:type="spellEnd"/>
            <w:r>
              <w:t>.</w:t>
            </w:r>
          </w:p>
        </w:tc>
        <w:tc>
          <w:tcPr>
            <w:tcW w:w="991" w:type="dxa"/>
            <w:vAlign w:val="center"/>
          </w:tcPr>
          <w:p w:rsidR="00350C87" w:rsidRDefault="00350C87" w:rsidP="00350C87">
            <w:pPr>
              <w:pStyle w:val="a4"/>
            </w:pPr>
            <w:r>
              <w:t>8</w:t>
            </w:r>
          </w:p>
        </w:tc>
        <w:tc>
          <w:tcPr>
            <w:tcW w:w="1544" w:type="dxa"/>
            <w:vAlign w:val="center"/>
          </w:tcPr>
          <w:p w:rsidR="00350C87" w:rsidRDefault="00350C87" w:rsidP="00350C87">
            <w:pPr>
              <w:pStyle w:val="a4"/>
            </w:pPr>
            <w:r>
              <w:t>9</w:t>
            </w:r>
          </w:p>
        </w:tc>
        <w:tc>
          <w:tcPr>
            <w:tcW w:w="1570" w:type="dxa"/>
            <w:vAlign w:val="center"/>
          </w:tcPr>
          <w:p w:rsidR="00350C87" w:rsidRDefault="00350C87" w:rsidP="00350C87">
            <w:pPr>
              <w:pStyle w:val="a4"/>
            </w:pPr>
            <w:r>
              <w:t>6</w:t>
            </w:r>
          </w:p>
        </w:tc>
      </w:tr>
      <w:tr w:rsidR="00350C87" w:rsidTr="00836D4D">
        <w:tc>
          <w:tcPr>
            <w:tcW w:w="517" w:type="dxa"/>
            <w:vAlign w:val="center"/>
          </w:tcPr>
          <w:p w:rsidR="00350C87" w:rsidRDefault="00350C87" w:rsidP="00350C87">
            <w:pPr>
              <w:pStyle w:val="a4"/>
            </w:pPr>
            <w:r>
              <w:t>14.</w:t>
            </w:r>
          </w:p>
        </w:tc>
        <w:tc>
          <w:tcPr>
            <w:tcW w:w="4723" w:type="dxa"/>
            <w:vAlign w:val="center"/>
          </w:tcPr>
          <w:p w:rsidR="00350C87" w:rsidRPr="00396343" w:rsidRDefault="00396343" w:rsidP="00350C87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Shading.</w:t>
            </w:r>
          </w:p>
        </w:tc>
        <w:tc>
          <w:tcPr>
            <w:tcW w:w="991" w:type="dxa"/>
            <w:vAlign w:val="center"/>
          </w:tcPr>
          <w:p w:rsidR="00350C87" w:rsidRDefault="00350C87" w:rsidP="00350C87">
            <w:pPr>
              <w:pStyle w:val="a4"/>
            </w:pPr>
            <w:r>
              <w:t>6</w:t>
            </w:r>
          </w:p>
        </w:tc>
        <w:tc>
          <w:tcPr>
            <w:tcW w:w="1544" w:type="dxa"/>
            <w:vAlign w:val="center"/>
          </w:tcPr>
          <w:p w:rsidR="00350C87" w:rsidRDefault="00350C87" w:rsidP="00350C87">
            <w:pPr>
              <w:pStyle w:val="a4"/>
            </w:pPr>
            <w:r>
              <w:t> </w:t>
            </w:r>
          </w:p>
        </w:tc>
        <w:tc>
          <w:tcPr>
            <w:tcW w:w="1570" w:type="dxa"/>
            <w:vAlign w:val="center"/>
          </w:tcPr>
          <w:p w:rsidR="00350C87" w:rsidRDefault="00350C87" w:rsidP="00350C87">
            <w:pPr>
              <w:pStyle w:val="a4"/>
            </w:pPr>
            <w:r>
              <w:t>6</w:t>
            </w:r>
          </w:p>
        </w:tc>
      </w:tr>
      <w:tr w:rsidR="00350C87" w:rsidTr="00836D4D">
        <w:tc>
          <w:tcPr>
            <w:tcW w:w="517" w:type="dxa"/>
            <w:vAlign w:val="center"/>
          </w:tcPr>
          <w:p w:rsidR="00350C87" w:rsidRDefault="00350C87" w:rsidP="00350C87">
            <w:pPr>
              <w:pStyle w:val="a4"/>
            </w:pPr>
            <w:r>
              <w:t>15.</w:t>
            </w:r>
          </w:p>
        </w:tc>
        <w:tc>
          <w:tcPr>
            <w:tcW w:w="4723" w:type="dxa"/>
            <w:vAlign w:val="center"/>
          </w:tcPr>
          <w:p w:rsidR="00350C87" w:rsidRDefault="00350C87" w:rsidP="00350C87">
            <w:pPr>
              <w:pStyle w:val="a4"/>
            </w:pPr>
            <w:r>
              <w:t>Настройка мира, визуализация</w:t>
            </w:r>
          </w:p>
        </w:tc>
        <w:tc>
          <w:tcPr>
            <w:tcW w:w="991" w:type="dxa"/>
            <w:vAlign w:val="center"/>
          </w:tcPr>
          <w:p w:rsidR="00350C87" w:rsidRDefault="00350C87" w:rsidP="00350C87">
            <w:pPr>
              <w:pStyle w:val="a4"/>
            </w:pPr>
            <w:r>
              <w:t>18</w:t>
            </w:r>
          </w:p>
        </w:tc>
        <w:tc>
          <w:tcPr>
            <w:tcW w:w="1544" w:type="dxa"/>
            <w:vAlign w:val="center"/>
          </w:tcPr>
          <w:p w:rsidR="00350C87" w:rsidRDefault="00350C87" w:rsidP="00350C87">
            <w:pPr>
              <w:pStyle w:val="a4"/>
            </w:pPr>
            <w:r>
              <w:t>8</w:t>
            </w:r>
          </w:p>
        </w:tc>
        <w:tc>
          <w:tcPr>
            <w:tcW w:w="1570" w:type="dxa"/>
            <w:vAlign w:val="center"/>
          </w:tcPr>
          <w:p w:rsidR="00350C87" w:rsidRDefault="00350C87" w:rsidP="00350C87">
            <w:pPr>
              <w:pStyle w:val="a4"/>
            </w:pPr>
            <w:r>
              <w:t>10</w:t>
            </w:r>
          </w:p>
        </w:tc>
      </w:tr>
      <w:tr w:rsidR="00350C87" w:rsidTr="00836D4D">
        <w:tc>
          <w:tcPr>
            <w:tcW w:w="517" w:type="dxa"/>
            <w:vAlign w:val="center"/>
          </w:tcPr>
          <w:p w:rsidR="00350C87" w:rsidRDefault="00350C87" w:rsidP="00350C87">
            <w:pPr>
              <w:pStyle w:val="a4"/>
            </w:pPr>
            <w:r>
              <w:t>16.</w:t>
            </w:r>
          </w:p>
        </w:tc>
        <w:tc>
          <w:tcPr>
            <w:tcW w:w="4723" w:type="dxa"/>
            <w:vAlign w:val="center"/>
          </w:tcPr>
          <w:p w:rsidR="00350C87" w:rsidRDefault="00350C87" w:rsidP="00350C87">
            <w:pPr>
              <w:pStyle w:val="a4"/>
            </w:pPr>
            <w:r>
              <w:t>Разработка</w:t>
            </w:r>
            <w:r w:rsidR="00396343" w:rsidRPr="00396343">
              <w:t xml:space="preserve"> </w:t>
            </w:r>
            <w:r w:rsidR="00396343">
              <w:t>и корректировка</w:t>
            </w:r>
            <w:r>
              <w:t xml:space="preserve"> итогового проекта</w:t>
            </w:r>
            <w:r w:rsidR="00396343">
              <w:t>.</w:t>
            </w:r>
          </w:p>
        </w:tc>
        <w:tc>
          <w:tcPr>
            <w:tcW w:w="991" w:type="dxa"/>
            <w:vAlign w:val="center"/>
          </w:tcPr>
          <w:p w:rsidR="00350C87" w:rsidRDefault="00350C87" w:rsidP="00350C87">
            <w:pPr>
              <w:pStyle w:val="a4"/>
            </w:pPr>
            <w:r>
              <w:t>16</w:t>
            </w:r>
          </w:p>
        </w:tc>
        <w:tc>
          <w:tcPr>
            <w:tcW w:w="1544" w:type="dxa"/>
            <w:vAlign w:val="center"/>
          </w:tcPr>
          <w:p w:rsidR="00350C87" w:rsidRDefault="00350C87" w:rsidP="00350C87">
            <w:pPr>
              <w:pStyle w:val="a4"/>
            </w:pPr>
            <w:r>
              <w:t>6</w:t>
            </w:r>
          </w:p>
        </w:tc>
        <w:tc>
          <w:tcPr>
            <w:tcW w:w="1570" w:type="dxa"/>
            <w:vAlign w:val="center"/>
          </w:tcPr>
          <w:p w:rsidR="00350C87" w:rsidRDefault="00350C87" w:rsidP="00350C87">
            <w:pPr>
              <w:pStyle w:val="a4"/>
            </w:pPr>
            <w:r>
              <w:t>10</w:t>
            </w:r>
          </w:p>
        </w:tc>
      </w:tr>
      <w:tr w:rsidR="00350C87" w:rsidTr="00836D4D">
        <w:tc>
          <w:tcPr>
            <w:tcW w:w="517" w:type="dxa"/>
            <w:vAlign w:val="center"/>
          </w:tcPr>
          <w:p w:rsidR="00350C87" w:rsidRDefault="00350C87" w:rsidP="00350C87">
            <w:pPr>
              <w:pStyle w:val="a4"/>
            </w:pPr>
            <w:r>
              <w:t>17.</w:t>
            </w:r>
          </w:p>
        </w:tc>
        <w:tc>
          <w:tcPr>
            <w:tcW w:w="4723" w:type="dxa"/>
            <w:vAlign w:val="center"/>
          </w:tcPr>
          <w:p w:rsidR="00350C87" w:rsidRDefault="00350C87" w:rsidP="00396343">
            <w:pPr>
              <w:pStyle w:val="a4"/>
            </w:pPr>
            <w:r>
              <w:t xml:space="preserve">Подведение итогов работы. </w:t>
            </w:r>
          </w:p>
        </w:tc>
        <w:tc>
          <w:tcPr>
            <w:tcW w:w="991" w:type="dxa"/>
            <w:vAlign w:val="center"/>
          </w:tcPr>
          <w:p w:rsidR="00350C87" w:rsidRDefault="00350C87" w:rsidP="00350C87">
            <w:pPr>
              <w:pStyle w:val="a4"/>
            </w:pPr>
            <w:r>
              <w:t>4</w:t>
            </w:r>
          </w:p>
        </w:tc>
        <w:tc>
          <w:tcPr>
            <w:tcW w:w="1544" w:type="dxa"/>
            <w:vAlign w:val="center"/>
          </w:tcPr>
          <w:p w:rsidR="00350C87" w:rsidRDefault="00350C87" w:rsidP="00350C87">
            <w:pPr>
              <w:pStyle w:val="a4"/>
            </w:pPr>
            <w:r>
              <w:t>4</w:t>
            </w:r>
          </w:p>
        </w:tc>
        <w:tc>
          <w:tcPr>
            <w:tcW w:w="1570" w:type="dxa"/>
            <w:vAlign w:val="center"/>
          </w:tcPr>
          <w:p w:rsidR="00350C87" w:rsidRDefault="00350C87" w:rsidP="00350C87">
            <w:pPr>
              <w:pStyle w:val="a4"/>
            </w:pPr>
            <w:r>
              <w:t>0</w:t>
            </w:r>
          </w:p>
        </w:tc>
      </w:tr>
    </w:tbl>
    <w:p w:rsidR="00350C87" w:rsidRDefault="00350C87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6343" w:rsidRDefault="00396343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обеспечение:</w:t>
      </w:r>
    </w:p>
    <w:p w:rsidR="00396343" w:rsidRPr="00396343" w:rsidRDefault="00396343" w:rsidP="00396343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96343">
        <w:rPr>
          <w:rFonts w:ascii="Times New Roman" w:hAnsi="Times New Roman" w:cs="Times New Roman"/>
          <w:sz w:val="28"/>
          <w:szCs w:val="28"/>
        </w:rPr>
        <w:t>Ноутбуки</w:t>
      </w:r>
    </w:p>
    <w:p w:rsidR="00396343" w:rsidRPr="00396343" w:rsidRDefault="00396343" w:rsidP="00396343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96343">
        <w:rPr>
          <w:rFonts w:ascii="Times New Roman" w:hAnsi="Times New Roman" w:cs="Times New Roman"/>
          <w:sz w:val="28"/>
          <w:szCs w:val="28"/>
        </w:rPr>
        <w:t xml:space="preserve">Мышки </w:t>
      </w:r>
    </w:p>
    <w:p w:rsidR="00396343" w:rsidRPr="00396343" w:rsidRDefault="00396343" w:rsidP="00396343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96343">
        <w:rPr>
          <w:rFonts w:ascii="Times New Roman" w:hAnsi="Times New Roman" w:cs="Times New Roman"/>
          <w:sz w:val="28"/>
          <w:szCs w:val="28"/>
        </w:rPr>
        <w:t>3д принтер</w:t>
      </w:r>
    </w:p>
    <w:p w:rsidR="00396343" w:rsidRPr="00396343" w:rsidRDefault="00396343" w:rsidP="00396343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96343">
        <w:rPr>
          <w:rFonts w:ascii="Times New Roman" w:hAnsi="Times New Roman" w:cs="Times New Roman"/>
          <w:sz w:val="28"/>
          <w:szCs w:val="28"/>
        </w:rPr>
        <w:t>Интерактивная доска</w:t>
      </w:r>
    </w:p>
    <w:p w:rsidR="00396343" w:rsidRDefault="00396343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6343" w:rsidRDefault="00396343" w:rsidP="007B3B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и электронные ресурсы:</w:t>
      </w:r>
    </w:p>
    <w:p w:rsidR="00396343" w:rsidRPr="00396343" w:rsidRDefault="001800D2" w:rsidP="00396343">
      <w:pPr>
        <w:pStyle w:val="a5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96343" w:rsidRPr="00396343">
          <w:rPr>
            <w:rStyle w:val="a6"/>
            <w:rFonts w:ascii="Times New Roman" w:hAnsi="Times New Roman" w:cs="Times New Roman"/>
            <w:sz w:val="28"/>
            <w:szCs w:val="28"/>
          </w:rPr>
          <w:t>https://www.blender.org</w:t>
        </w:r>
      </w:hyperlink>
    </w:p>
    <w:p w:rsidR="00396343" w:rsidRDefault="001800D2" w:rsidP="00396343">
      <w:pPr>
        <w:pStyle w:val="a5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96343" w:rsidRPr="00AA47A4">
          <w:rPr>
            <w:rStyle w:val="a6"/>
            <w:rFonts w:ascii="Times New Roman" w:hAnsi="Times New Roman" w:cs="Times New Roman"/>
            <w:sz w:val="28"/>
            <w:szCs w:val="28"/>
          </w:rPr>
          <w:t>https://ultimaker.com/software/ultimaker-cura</w:t>
        </w:r>
      </w:hyperlink>
    </w:p>
    <w:p w:rsidR="00396343" w:rsidRDefault="001800D2" w:rsidP="00E03F01">
      <w:pPr>
        <w:pStyle w:val="a5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03F01" w:rsidRPr="00AA47A4">
          <w:rPr>
            <w:rStyle w:val="a6"/>
            <w:rFonts w:ascii="Times New Roman" w:hAnsi="Times New Roman" w:cs="Times New Roman"/>
            <w:sz w:val="28"/>
            <w:szCs w:val="28"/>
          </w:rPr>
          <w:t>https://docs.blender.org/manual/ru/dev/</w:t>
        </w:r>
      </w:hyperlink>
    </w:p>
    <w:p w:rsidR="00E03F01" w:rsidRPr="00396343" w:rsidRDefault="00E03F01" w:rsidP="00E03F01">
      <w:pPr>
        <w:pStyle w:val="a5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03F01">
        <w:rPr>
          <w:rFonts w:ascii="Times New Roman" w:hAnsi="Times New Roman" w:cs="Times New Roman"/>
          <w:sz w:val="28"/>
          <w:szCs w:val="28"/>
        </w:rPr>
        <w:t>https://gitjournal.tech/uroki-blender-3d-dlja-nachinajushhih-na-russkom-jazyke/</w:t>
      </w:r>
    </w:p>
    <w:sectPr w:rsidR="00E03F01" w:rsidRPr="00396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A4C79"/>
    <w:multiLevelType w:val="hybridMultilevel"/>
    <w:tmpl w:val="2C4482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8CF422A"/>
    <w:multiLevelType w:val="hybridMultilevel"/>
    <w:tmpl w:val="4634B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1D"/>
    <w:rsid w:val="00117113"/>
    <w:rsid w:val="001800D2"/>
    <w:rsid w:val="00350C87"/>
    <w:rsid w:val="0036081D"/>
    <w:rsid w:val="00396343"/>
    <w:rsid w:val="007B3B7B"/>
    <w:rsid w:val="00836D4D"/>
    <w:rsid w:val="00E03F01"/>
    <w:rsid w:val="00F16A9E"/>
    <w:rsid w:val="00FC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AD44"/>
  <w15:chartTrackingRefBased/>
  <w15:docId w15:val="{9448BCF7-380B-4CBA-B31A-E81A7511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5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63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963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timaker.com/software/ultimaker-cur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lende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blender.org/manual/ru/de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C44BC-3366-4DB0-A90D-2CE78EA0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</dc:creator>
  <cp:keywords/>
  <dc:description/>
  <cp:lastModifiedBy>ice</cp:lastModifiedBy>
  <cp:revision>5</cp:revision>
  <dcterms:created xsi:type="dcterms:W3CDTF">2022-11-17T08:59:00Z</dcterms:created>
  <dcterms:modified xsi:type="dcterms:W3CDTF">2022-12-20T07:38:00Z</dcterms:modified>
</cp:coreProperties>
</file>